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B0" w:rsidRPr="00DC4D3E" w:rsidRDefault="00C46BB0" w:rsidP="00C46BB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46BB0" w:rsidRPr="00DC4D3E" w:rsidRDefault="00C46BB0" w:rsidP="00C46BB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ИЛАНСКОГО РАЙОНА</w:t>
      </w:r>
    </w:p>
    <w:p w:rsidR="00C46BB0" w:rsidRPr="00DC4D3E" w:rsidRDefault="00C46BB0" w:rsidP="00C46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</w:p>
    <w:p w:rsidR="00C46BB0" w:rsidRPr="00DC4D3E" w:rsidRDefault="00C46BB0" w:rsidP="00C46BB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46BB0" w:rsidRPr="00DC4D3E" w:rsidRDefault="00C46BB0" w:rsidP="00C46BB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C46BB0" w:rsidRPr="00DC4D3E" w:rsidRDefault="00C46BB0" w:rsidP="00C46B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BB0" w:rsidRPr="00DC4D3E" w:rsidRDefault="00DC4D3E" w:rsidP="00C46BB0">
      <w:pPr>
        <w:tabs>
          <w:tab w:val="left" w:pos="2817"/>
          <w:tab w:val="left" w:pos="5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848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г. Иланский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815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C46BB0" w:rsidRPr="00DC4D3E" w:rsidRDefault="00C46BB0" w:rsidP="00C46BB0">
      <w:pPr>
        <w:tabs>
          <w:tab w:val="left" w:pos="2817"/>
          <w:tab w:val="left" w:pos="59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46BB0" w:rsidRPr="00DC4D3E" w:rsidRDefault="00C46BB0" w:rsidP="00C46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1"/>
      <w:bookmarkStart w:id="1" w:name="OLE_LINK2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Иланского района Красноярского края от 31.03.2022 № 249-п «Об утверждении краткосрочного </w:t>
      </w:r>
      <w:proofErr w:type="gramStart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реализации региональной программы капитального ремонта общего имущества</w:t>
      </w:r>
      <w:proofErr w:type="gramEnd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многоквартирных домах на территории Иланского района на 2023-2025 годы»</w:t>
      </w:r>
    </w:p>
    <w:bookmarkEnd w:id="0"/>
    <w:bookmarkEnd w:id="1"/>
    <w:p w:rsidR="00C46BB0" w:rsidRPr="00DC4D3E" w:rsidRDefault="00C46BB0" w:rsidP="00C46B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BB0" w:rsidRPr="00DC4D3E" w:rsidRDefault="00C46BB0" w:rsidP="00C46BB0">
      <w:pPr>
        <w:tabs>
          <w:tab w:val="left" w:pos="993"/>
          <w:tab w:val="left" w:pos="4958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Жилищным кодексом Российской Федерации, </w:t>
      </w:r>
      <w:hyperlink r:id="rId5" w:history="1">
        <w:r w:rsidRPr="00DC4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13</w:t>
        </w:r>
      </w:hyperlink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Красноярского края от 27.06.2013 № 4-1451 «О</w:t>
      </w:r>
      <w:r w:rsidRPr="00DC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Pr="00DC4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организации проведения капитального ремонта общего имущества в многоквартирных домах, расположенных на территории </w:t>
      </w:r>
      <w:r w:rsidRPr="00DC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Красноярского края», на основании ст. 32.3 Устава Иланского района Красноярского края </w:t>
      </w: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</w:t>
      </w:r>
      <w:r w:rsidRPr="00DC4D3E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:</w:t>
      </w:r>
    </w:p>
    <w:p w:rsidR="00C46BB0" w:rsidRPr="00DC4D3E" w:rsidRDefault="00C46BB0" w:rsidP="00C46BB0">
      <w:pPr>
        <w:tabs>
          <w:tab w:val="left" w:pos="993"/>
          <w:tab w:val="left" w:pos="4958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BB0" w:rsidRPr="00DC4D3E" w:rsidRDefault="00C46BB0" w:rsidP="00DC4D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3E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Иланского района Красноярского края от </w:t>
      </w:r>
      <w:r w:rsidR="00B40A04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31.03.2022 № 249-п «Об утверждении краткосрочного </w:t>
      </w:r>
      <w:proofErr w:type="gramStart"/>
      <w:r w:rsidR="00B40A04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реализации региональной программы капитального ремонта общего имущества</w:t>
      </w:r>
      <w:proofErr w:type="gramEnd"/>
      <w:r w:rsidR="00B40A04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многоквартирных домах на территории Иланского района на 2023-2025 годы»</w:t>
      </w:r>
      <w:r w:rsidRPr="00DC4D3E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C46BB0" w:rsidRPr="00DC4D3E" w:rsidRDefault="009E0622" w:rsidP="00C46BB0">
      <w:pPr>
        <w:autoSpaceDE w:val="0"/>
        <w:autoSpaceDN w:val="0"/>
        <w:adjustRightInd w:val="0"/>
        <w:spacing w:after="0" w:line="240" w:lineRule="auto"/>
        <w:ind w:firstLine="69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3E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4D3E">
        <w:rPr>
          <w:rFonts w:ascii="Times New Roman" w:eastAsia="Times New Roman" w:hAnsi="Times New Roman" w:cs="Times New Roman"/>
          <w:sz w:val="28"/>
          <w:szCs w:val="28"/>
        </w:rPr>
        <w:t>3 изложить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 согласно приложению.</w:t>
      </w:r>
    </w:p>
    <w:p w:rsidR="00C46BB0" w:rsidRPr="00DC4D3E" w:rsidRDefault="00C46BB0" w:rsidP="00DC4D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района по оперативным вопросам Ю.П. </w:t>
      </w:r>
      <w:proofErr w:type="spellStart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Крутских</w:t>
      </w:r>
      <w:proofErr w:type="spellEnd"/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6BB0" w:rsidRPr="00DC4D3E" w:rsidRDefault="00DC4D3E" w:rsidP="00DC4D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hAnsi="Times New Roman" w:cs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DC4D3E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DC4D3E">
        <w:rPr>
          <w:rFonts w:ascii="Times New Roman" w:hAnsi="Times New Roman" w:cs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Pr="00DC4D3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C4D3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C4D3E">
        <w:rPr>
          <w:rFonts w:ascii="Times New Roman" w:hAnsi="Times New Roman" w:cs="Times New Roman"/>
          <w:sz w:val="28"/>
          <w:szCs w:val="28"/>
          <w:lang w:val="en-US"/>
        </w:rPr>
        <w:t>ilansk</w:t>
      </w:r>
      <w:proofErr w:type="spellEnd"/>
      <w:r w:rsidRPr="00DC4D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C4D3E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DC4D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C4D3E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C4D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C4D3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C4D3E">
        <w:rPr>
          <w:rFonts w:ascii="Times New Roman" w:hAnsi="Times New Roman" w:cs="Times New Roman"/>
          <w:sz w:val="28"/>
          <w:szCs w:val="28"/>
        </w:rPr>
        <w:t>/).</w:t>
      </w:r>
    </w:p>
    <w:p w:rsidR="00C46BB0" w:rsidRPr="00DC4D3E" w:rsidRDefault="00C46BB0" w:rsidP="00DC4D3E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вступает в силу со дня официального опубликования. </w:t>
      </w:r>
    </w:p>
    <w:p w:rsidR="00C46BB0" w:rsidRPr="00DC4D3E" w:rsidRDefault="00C46BB0" w:rsidP="00C46B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</w:p>
    <w:p w:rsidR="00C46BB0" w:rsidRPr="00DC4D3E" w:rsidRDefault="00C46BB0" w:rsidP="00C46B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40A04" w:rsidRPr="00DC4D3E" w:rsidRDefault="00C46BB0" w:rsidP="00C46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B40A04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Иланско-Нижнеингашского</w:t>
      </w:r>
      <w:proofErr w:type="spellEnd"/>
    </w:p>
    <w:p w:rsidR="00C46BB0" w:rsidRPr="00DC4D3E" w:rsidRDefault="00B40A04" w:rsidP="00C46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46BB0"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C4D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 Малышкин</w:t>
      </w:r>
    </w:p>
    <w:p w:rsidR="00C46BB0" w:rsidRPr="00DC4D3E" w:rsidRDefault="00C46BB0" w:rsidP="00C46BB0">
      <w:pPr>
        <w:rPr>
          <w:rFonts w:ascii="Times New Roman" w:hAnsi="Times New Roman" w:cs="Times New Roman"/>
          <w:sz w:val="28"/>
          <w:szCs w:val="28"/>
        </w:rPr>
      </w:pPr>
    </w:p>
    <w:p w:rsidR="00C46BB0" w:rsidRPr="00DC4D3E" w:rsidRDefault="00C46BB0" w:rsidP="00C46BB0">
      <w:pPr>
        <w:rPr>
          <w:rFonts w:ascii="Times New Roman" w:hAnsi="Times New Roman" w:cs="Times New Roman"/>
          <w:sz w:val="28"/>
          <w:szCs w:val="28"/>
        </w:rPr>
      </w:pPr>
    </w:p>
    <w:p w:rsidR="00C46BB0" w:rsidRPr="00DC4D3E" w:rsidRDefault="00C46BB0" w:rsidP="00C46BB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8" w:type="dxa"/>
        <w:tblLayout w:type="fixed"/>
        <w:tblLook w:val="04A0"/>
      </w:tblPr>
      <w:tblGrid>
        <w:gridCol w:w="303"/>
        <w:gridCol w:w="381"/>
        <w:gridCol w:w="381"/>
        <w:gridCol w:w="499"/>
        <w:gridCol w:w="925"/>
        <w:gridCol w:w="635"/>
        <w:gridCol w:w="669"/>
        <w:gridCol w:w="672"/>
        <w:gridCol w:w="711"/>
        <w:gridCol w:w="682"/>
        <w:gridCol w:w="3850"/>
      </w:tblGrid>
      <w:tr w:rsidR="00C46BB0" w:rsidRPr="00DC4D3E" w:rsidTr="001F30FB">
        <w:trPr>
          <w:trHeight w:val="255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C4D3E" w:rsidRDefault="00C46BB0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DC4D3E" w:rsidRDefault="00DC4D3E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C46BB0" w:rsidRPr="00DC4D3E">
              <w:rPr>
                <w:rFonts w:ascii="Times New Roman" w:hAnsi="Times New Roman" w:cs="Times New Roman"/>
                <w:sz w:val="24"/>
                <w:szCs w:val="24"/>
              </w:rPr>
              <w:t>постановлению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рации Иланского района </w:t>
            </w:r>
          </w:p>
          <w:p w:rsidR="00C46BB0" w:rsidRDefault="001F30FB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C4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D3E" w:rsidRPr="00DC4D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4209D" w:rsidRPr="00DC4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4D3E" w:rsidRPr="00DC4D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6BB0" w:rsidRPr="00DC4D3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E0A9B" w:rsidRPr="00DC4D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6BB0"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C4D3E"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815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  <w:p w:rsidR="00DC4D3E" w:rsidRPr="00DC4D3E" w:rsidRDefault="00DC4D3E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D3E" w:rsidRDefault="00C46BB0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 </w:t>
            </w:r>
          </w:p>
          <w:p w:rsidR="00DC4D3E" w:rsidRDefault="00C46BB0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Иланского района </w:t>
            </w:r>
          </w:p>
          <w:p w:rsidR="00C46BB0" w:rsidRPr="00DC4D3E" w:rsidRDefault="00C46BB0" w:rsidP="00DC4D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от 31.03.2022 г. </w:t>
            </w:r>
            <w:r w:rsidR="001F30FB" w:rsidRPr="00DC4D3E">
              <w:rPr>
                <w:rFonts w:ascii="Times New Roman" w:hAnsi="Times New Roman" w:cs="Times New Roman"/>
                <w:sz w:val="24"/>
                <w:szCs w:val="24"/>
              </w:rPr>
              <w:t>№249-п</w:t>
            </w:r>
          </w:p>
        </w:tc>
      </w:tr>
      <w:tr w:rsidR="00C46BB0" w:rsidRPr="00DC4D3E" w:rsidTr="001F30FB">
        <w:trPr>
          <w:trHeight w:val="255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BB0" w:rsidRPr="00DC4D3E" w:rsidTr="001F30FB">
        <w:trPr>
          <w:trHeight w:val="255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BB0" w:rsidRPr="00DC4D3E" w:rsidTr="001F30FB">
        <w:trPr>
          <w:trHeight w:val="255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46BB0" w:rsidRPr="00DC4D3E" w:rsidRDefault="00C46BB0" w:rsidP="00C4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B0" w:rsidRPr="00DC4D3E" w:rsidRDefault="00C46BB0" w:rsidP="00C46BB0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D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tbl>
      <w:tblPr>
        <w:tblW w:w="0" w:type="auto"/>
        <w:tblLook w:val="04A0"/>
      </w:tblPr>
      <w:tblGrid>
        <w:gridCol w:w="590"/>
        <w:gridCol w:w="217"/>
        <w:gridCol w:w="441"/>
        <w:gridCol w:w="552"/>
        <w:gridCol w:w="857"/>
        <w:gridCol w:w="438"/>
        <w:gridCol w:w="555"/>
        <w:gridCol w:w="624"/>
        <w:gridCol w:w="515"/>
        <w:gridCol w:w="221"/>
        <w:gridCol w:w="531"/>
        <w:gridCol w:w="554"/>
        <w:gridCol w:w="531"/>
        <w:gridCol w:w="569"/>
        <w:gridCol w:w="500"/>
        <w:gridCol w:w="500"/>
        <w:gridCol w:w="404"/>
        <w:gridCol w:w="404"/>
      </w:tblGrid>
      <w:tr w:rsidR="001F30FB" w:rsidRPr="00DC4D3E" w:rsidTr="00B62B74">
        <w:trPr>
          <w:trHeight w:val="255"/>
        </w:trPr>
        <w:tc>
          <w:tcPr>
            <w:tcW w:w="632" w:type="dxa"/>
            <w:noWrap/>
            <w:hideMark/>
          </w:tcPr>
          <w:p w:rsidR="001F30FB" w:rsidRPr="00DC4D3E" w:rsidRDefault="001F30FB" w:rsidP="00C46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7"/>
            <w:hideMark/>
          </w:tcPr>
          <w:p w:rsidR="001F30FB" w:rsidRPr="00DC4D3E" w:rsidRDefault="001F30FB" w:rsidP="00C46B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Форма № 1</w:t>
            </w:r>
          </w:p>
        </w:tc>
      </w:tr>
      <w:tr w:rsidR="001F30FB" w:rsidRPr="00DC4D3E" w:rsidTr="00B62B74">
        <w:trPr>
          <w:trHeight w:val="315"/>
        </w:trPr>
        <w:tc>
          <w:tcPr>
            <w:tcW w:w="848" w:type="dxa"/>
            <w:gridSpan w:val="2"/>
          </w:tcPr>
          <w:p w:rsidR="001F30FB" w:rsidRPr="00DC4D3E" w:rsidRDefault="001F30FB" w:rsidP="00C46B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gridSpan w:val="16"/>
            <w:hideMark/>
          </w:tcPr>
          <w:p w:rsidR="001F30FB" w:rsidRPr="00DC4D3E" w:rsidRDefault="001F30FB" w:rsidP="00C46B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услуг и (или) работ по капитальному ремонту общего имущества в многоквартирных домах, включенных в краткосрочный план 2025 года</w:t>
            </w:r>
          </w:p>
        </w:tc>
      </w:tr>
      <w:tr w:rsidR="009E0622" w:rsidRPr="00DC4D3E" w:rsidTr="00B62B74">
        <w:trPr>
          <w:trHeight w:val="255"/>
        </w:trPr>
        <w:tc>
          <w:tcPr>
            <w:tcW w:w="632" w:type="dxa"/>
            <w:noWrap/>
            <w:hideMark/>
          </w:tcPr>
          <w:p w:rsidR="001F30FB" w:rsidRPr="00DC4D3E" w:rsidRDefault="001F30FB" w:rsidP="00C46B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1F30FB" w:rsidRPr="00DC4D3E" w:rsidRDefault="001F3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B0" w:rsidRPr="00DC4D3E" w:rsidRDefault="00C46B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94"/>
        <w:gridCol w:w="394"/>
        <w:gridCol w:w="394"/>
        <w:gridCol w:w="742"/>
        <w:gridCol w:w="1394"/>
        <w:gridCol w:w="620"/>
        <w:gridCol w:w="620"/>
        <w:gridCol w:w="393"/>
        <w:gridCol w:w="620"/>
        <w:gridCol w:w="620"/>
        <w:gridCol w:w="393"/>
        <w:gridCol w:w="620"/>
        <w:gridCol w:w="393"/>
        <w:gridCol w:w="393"/>
        <w:gridCol w:w="620"/>
        <w:gridCol w:w="393"/>
      </w:tblGrid>
      <w:tr w:rsidR="00B62B74" w:rsidRPr="00DC4D3E" w:rsidTr="00F20F1A">
        <w:trPr>
          <w:trHeight w:val="255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площадь помещений в многоквартирном доме, кв. м</w:t>
            </w:r>
          </w:p>
        </w:tc>
        <w:tc>
          <w:tcPr>
            <w:tcW w:w="2345" w:type="dxa"/>
            <w:gridSpan w:val="2"/>
            <w:vMerge w:val="restart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104" w:type="dxa"/>
            <w:gridSpan w:val="11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услуг и (или) работ по капитальному ремонту общего имущества многоквартирного дома, руб.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всего, стоимость ремонта</w:t>
            </w:r>
          </w:p>
        </w:tc>
        <w:tc>
          <w:tcPr>
            <w:tcW w:w="5430" w:type="dxa"/>
            <w:gridSpan w:val="10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числе:</w:t>
            </w:r>
          </w:p>
        </w:tc>
      </w:tr>
      <w:tr w:rsidR="00B62B74" w:rsidRPr="00DC4D3E" w:rsidTr="00F20F1A">
        <w:trPr>
          <w:trHeight w:val="799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крыши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846" w:type="dxa"/>
            <w:gridSpan w:val="5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674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утепление и ремонт фасада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фундамента многоквартирного дома</w:t>
            </w:r>
          </w:p>
        </w:tc>
      </w:tr>
      <w:tr w:rsidR="00B62B74" w:rsidRPr="00DC4D3E" w:rsidTr="00F20F1A">
        <w:trPr>
          <w:trHeight w:val="4399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электроснабжения</w:t>
            </w:r>
          </w:p>
        </w:tc>
        <w:tc>
          <w:tcPr>
            <w:tcW w:w="674" w:type="dxa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теплоснабжения и горячего водоснабжения</w:t>
            </w:r>
          </w:p>
        </w:tc>
        <w:tc>
          <w:tcPr>
            <w:tcW w:w="536" w:type="dxa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газоснабжения</w:t>
            </w:r>
          </w:p>
        </w:tc>
        <w:tc>
          <w:tcPr>
            <w:tcW w:w="550" w:type="dxa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холодного водоснабжения</w:t>
            </w:r>
          </w:p>
        </w:tc>
        <w:tc>
          <w:tcPr>
            <w:tcW w:w="412" w:type="dxa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водоотведения</w:t>
            </w: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B62B74" w:rsidRPr="00DC4D3E" w:rsidTr="00B62B74">
        <w:trPr>
          <w:trHeight w:val="255"/>
        </w:trPr>
        <w:tc>
          <w:tcPr>
            <w:tcW w:w="9685" w:type="dxa"/>
            <w:gridSpan w:val="16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Иланский муниципальный район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B62B74">
        <w:trPr>
          <w:trHeight w:val="255"/>
        </w:trPr>
        <w:tc>
          <w:tcPr>
            <w:tcW w:w="9685" w:type="dxa"/>
            <w:gridSpan w:val="16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Многоквартирные дома, формирующие фонды капитального ремонта на счете регионального оператора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A4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</w:t>
            </w:r>
            <w:bookmarkStart w:id="2" w:name="_GoBack"/>
            <w:bookmarkEnd w:id="2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пер. Пятилетки, д. 5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478,25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7 765 574,81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7 765 574,81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7 765 574,81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7 765 574,81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16 237,48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16 237,48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A4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. Иланский, пер. Спортивный, д. 5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2 069,20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23 994 091,44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23 994 091,44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23 994 091,44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23 994 091,44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A4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пер. Эстакадный, д. 9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1 601,25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18 567 822,79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18 567 822,79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18 567 822,79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18 567 822,79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A4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Иланский,. ул. 50 лет КХК, д. 1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771,56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8 373 082,19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8 373 082,19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8 373 082,19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8 373 082,19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10 852,15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10 852,15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A4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г. ул. 50 лет КХК, д. 3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564,61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860 747,95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860 747,95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860 747,95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860 747,95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</w:t>
            </w:r>
            <w:r w:rsidR="004008E8"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ул. 50 лет КХК, д. 5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774,60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7 663 869,17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6 972 918,22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690 950,95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7 663 869,17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6 972 918,22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690 950,95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9 893,97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9 001,96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892,01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ул. Болдырева, д. 4А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1 496,20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17 349 680,85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17 349 680,85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17 349 680,85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17 349 680,85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г Иланский, ул.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д. 14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497,80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758 896,10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758 896,10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758 896,10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758 896,10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ул.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Лекомских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1 791,30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10 664 289,60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9 347 325,84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1 316 963,76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10 664 289,60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9 347 325,84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1 316 963,76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5 953,38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5 218,18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735,20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ул. Мещерякова, д. 5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489,14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7 942 400,97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7 942 400,97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7 942 400,97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7 942 400,97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16 237,48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16 237,48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ул. Мещерякова, д. 8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551,30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840 456,85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840 456,85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840 456,85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840 456,85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Иланский, ул. Мещерякова, д. 10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568,60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866 830,70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866 830,70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866 830,70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866 830,70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1 524,50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1A" w:rsidRPr="00DC4D3E" w:rsidRDefault="00F20F1A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Иланский р-н, г Иланский</w:t>
            </w:r>
            <w:r w:rsidR="004008E8"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Профсоюзная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д. 23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1 771,95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20 634 517,23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20 634 517,23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</w:t>
            </w:r>
            <w:r w:rsidR="003C4892"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20 634 517,23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20 634 517,23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11 645,09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11 645,09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3C4892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400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г Иланский, ул.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1 815,90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3 730 476,01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3 730 476,01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3 730 476,01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3 730 476,01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2 054,34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2 054,34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г Иланский, г. Иланский, ул.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д. 27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1 452,22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16 839 696,24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16 839 696,24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16 839 696,24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16 839 696,24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11 595,83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C4892" w:rsidRPr="00DC4D3E" w:rsidRDefault="003C4892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Карапсельский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Карапсель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ул. 40 лет Победы, д. 2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930,70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13 592 045,18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13 592 045,18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13 592 045,18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13 592 045,18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14 604,11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14 604,11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Карапсельский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с/с, с.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Карапсель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ул. Гагарина, д. 4</w:t>
            </w:r>
            <w:proofErr w:type="gramEnd"/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973,70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11 338 824,13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11 338 824,13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11 338 824,13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11 338 824,13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11 645,09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11 645,09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Иланский р-н,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Карапсельский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 с/с, с. </w:t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Карапсель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, д. 9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1 121,40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6 676 120,33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5 851 667,05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824 453,28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78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6 676 120,33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5 851 667,05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824 453,28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5 953,38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5 218,18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735,20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1.19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счету регионального оператора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19 719,68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178 459 422,54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98 716 418,69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7 057 407,61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22 171 911,11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2 832 367,99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47 681 317,14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04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178 459 422,54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98 716 418,69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7 057 407,61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22 171 911,11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2 832 367,99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47 681 317,14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9 049,81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5 005,98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357,89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1 124,35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143,63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2 417,96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Иланский муниципальный район</w:t>
            </w:r>
          </w:p>
        </w:tc>
        <w:tc>
          <w:tcPr>
            <w:tcW w:w="412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19 719,68</w:t>
            </w: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</w:t>
            </w: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</w:t>
            </w:r>
            <w:proofErr w:type="spellEnd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минимальный размер взноса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178 459 422,54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98 716 418,69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7 057 407,61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22 171 911,11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2 832 367,99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47 681 317,14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02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взнос, превышающий минимальный размер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04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extDirection w:val="btLr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финансовой</w:t>
            </w: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поддержки</w:t>
            </w: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510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местного бюджета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255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178 459 422,54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98 716 418,69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7 057 407,61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22 171 911,11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2 832 367,99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47 681 317,14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9 049,81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5 005,98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357,89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1 124,35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143,63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2 417,96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2B74" w:rsidRPr="00DC4D3E" w:rsidTr="00F20F1A">
        <w:trPr>
          <w:trHeight w:val="1302"/>
        </w:trPr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Merge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36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50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74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12" w:type="dxa"/>
            <w:hideMark/>
          </w:tcPr>
          <w:p w:rsidR="00B62B74" w:rsidRPr="00DC4D3E" w:rsidRDefault="00B62B74" w:rsidP="00F20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</w:tbl>
    <w:p w:rsidR="00F026C4" w:rsidRPr="00DC4D3E" w:rsidRDefault="00F026C4" w:rsidP="00F20F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B62B74" w:rsidRPr="00DC4D3E" w:rsidRDefault="00B62B74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C46BB0" w:rsidRPr="00DC4D3E" w:rsidRDefault="00C46BB0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p w:rsidR="003C4892" w:rsidRPr="00DC4D3E" w:rsidRDefault="003C489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254"/>
        <w:gridCol w:w="766"/>
        <w:gridCol w:w="481"/>
        <w:gridCol w:w="481"/>
        <w:gridCol w:w="513"/>
        <w:gridCol w:w="513"/>
        <w:gridCol w:w="513"/>
        <w:gridCol w:w="513"/>
        <w:gridCol w:w="513"/>
        <w:gridCol w:w="481"/>
        <w:gridCol w:w="481"/>
        <w:gridCol w:w="494"/>
      </w:tblGrid>
      <w:tr w:rsidR="00F20F1A" w:rsidRPr="00DC4D3E" w:rsidTr="00DC4D3E">
        <w:trPr>
          <w:trHeight w:val="255"/>
        </w:trPr>
        <w:tc>
          <w:tcPr>
            <w:tcW w:w="2989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hideMark/>
          </w:tcPr>
          <w:p w:rsidR="00C46BB0" w:rsidRPr="00DC4D3E" w:rsidRDefault="00C46BB0" w:rsidP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sz w:val="24"/>
                <w:szCs w:val="24"/>
              </w:rPr>
              <w:t>Форма № 2</w:t>
            </w:r>
          </w:p>
        </w:tc>
      </w:tr>
      <w:tr w:rsidR="00C46BB0" w:rsidRPr="00DC4D3E" w:rsidTr="00DC4D3E">
        <w:trPr>
          <w:trHeight w:val="315"/>
        </w:trPr>
        <w:tc>
          <w:tcPr>
            <w:tcW w:w="9003" w:type="dxa"/>
            <w:gridSpan w:val="12"/>
            <w:hideMark/>
          </w:tcPr>
          <w:p w:rsidR="00C46BB0" w:rsidRPr="00DC4D3E" w:rsidRDefault="00C46BB0" w:rsidP="007C47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работ и (или) услуг по капитальному ремонту общего имущества в многоквартирных домах, включенных в краткосрочный план</w:t>
            </w:r>
            <w:r w:rsidR="007C4779" w:rsidRPr="00DC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2025 год</w:t>
            </w:r>
          </w:p>
          <w:p w:rsidR="00B62B74" w:rsidRPr="00DC4D3E" w:rsidRDefault="00B62B74" w:rsidP="007C47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9529" w:type="dxa"/>
              <w:tblLook w:val="04A0"/>
            </w:tblPr>
            <w:tblGrid>
              <w:gridCol w:w="567"/>
              <w:gridCol w:w="1928"/>
              <w:gridCol w:w="767"/>
              <w:gridCol w:w="458"/>
              <w:gridCol w:w="767"/>
              <w:gridCol w:w="767"/>
              <w:gridCol w:w="458"/>
              <w:gridCol w:w="767"/>
              <w:gridCol w:w="458"/>
              <w:gridCol w:w="490"/>
              <w:gridCol w:w="767"/>
              <w:gridCol w:w="583"/>
            </w:tblGrid>
            <w:tr w:rsidR="00C150D9" w:rsidRPr="00DC4D3E" w:rsidTr="00C150D9">
              <w:trPr>
                <w:trHeight w:val="255"/>
              </w:trPr>
              <w:tc>
                <w:tcPr>
                  <w:tcW w:w="5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8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 многоквартирного дома</w:t>
                  </w:r>
                </w:p>
              </w:tc>
              <w:tc>
                <w:tcPr>
                  <w:tcW w:w="7161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Объем услуг и (или) работ по капитальному ремонту общего имущества многоквартирного дома</w:t>
                  </w:r>
                </w:p>
              </w:tc>
            </w:tr>
            <w:tr w:rsidR="00C150D9" w:rsidRPr="00DC4D3E" w:rsidTr="00C150D9">
              <w:trPr>
                <w:trHeight w:val="255"/>
              </w:trPr>
              <w:tc>
                <w:tcPr>
                  <w:tcW w:w="5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61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</w:tr>
            <w:tr w:rsidR="00C150D9" w:rsidRPr="00DC4D3E" w:rsidTr="00C150D9">
              <w:trPr>
                <w:trHeight w:val="1002"/>
              </w:trPr>
              <w:tc>
                <w:tcPr>
                  <w:tcW w:w="5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ремонт крыши</w:t>
                  </w:r>
                </w:p>
              </w:tc>
              <w:tc>
                <w:tcPr>
                  <w:tcW w:w="59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ремонт или замена лифтового оборудования, признанного непригодным для эксплуатации, ремонт лифтовых шахт</w:t>
                  </w:r>
                </w:p>
              </w:tc>
              <w:tc>
                <w:tcPr>
                  <w:tcW w:w="3661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      </w:r>
                </w:p>
              </w:tc>
              <w:tc>
                <w:tcPr>
                  <w:tcW w:w="43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ремонт подвальных помещений, относящихся к общему имуществу в многоквартирном доме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утепление и ремонт фасада</w:t>
                  </w:r>
                </w:p>
              </w:tc>
              <w:tc>
                <w:tcPr>
                  <w:tcW w:w="10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ремонт фундамента многоквартирного дома</w:t>
                  </w:r>
                </w:p>
              </w:tc>
            </w:tr>
            <w:tr w:rsidR="00C150D9" w:rsidRPr="00DC4D3E" w:rsidTr="00F20F1A">
              <w:trPr>
                <w:trHeight w:val="3392"/>
              </w:trPr>
              <w:tc>
                <w:tcPr>
                  <w:tcW w:w="5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9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электроснабжения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теплоснабжения и горячего водоснабжения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газоснабжения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холодного водоснабжения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водоотведения</w:t>
                  </w:r>
                </w:p>
              </w:tc>
              <w:tc>
                <w:tcPr>
                  <w:tcW w:w="43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150D9" w:rsidRPr="00DC4D3E" w:rsidTr="00C150D9">
              <w:trPr>
                <w:trHeight w:val="255"/>
              </w:trPr>
              <w:tc>
                <w:tcPr>
                  <w:tcW w:w="5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куб. м</w:t>
                  </w:r>
                </w:p>
              </w:tc>
            </w:tr>
            <w:tr w:rsidR="00C150D9" w:rsidRPr="00DC4D3E" w:rsidTr="00C150D9">
              <w:trPr>
                <w:trHeight w:val="255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C150D9" w:rsidRPr="00DC4D3E" w:rsidTr="00C150D9">
              <w:trPr>
                <w:trHeight w:val="255"/>
              </w:trPr>
              <w:tc>
                <w:tcPr>
                  <w:tcW w:w="952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Иланский муниципальный район</w:t>
                  </w:r>
                </w:p>
              </w:tc>
            </w:tr>
            <w:tr w:rsidR="00C150D9" w:rsidRPr="00DC4D3E" w:rsidTr="00C150D9">
              <w:trPr>
                <w:trHeight w:val="255"/>
              </w:trPr>
              <w:tc>
                <w:tcPr>
                  <w:tcW w:w="952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Многоквартирные дома, формирующие фонды капитального ремонта на счете регионального оператора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3C4892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="00C150D9"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="00C150D9"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Иланский, пер. Пятилетки, д. 5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1 312,00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Иланский, пер. Спортивный, д. 5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866,10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пер. Эстакадный, д. 9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ул. 50 лет КХК, д. 1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665,00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ул. 50 лет КХК, д. 3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ул. 50 лет КХК, д. 5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ул. Болдырева, д. 4А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г Иланский, ул.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Красная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14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Иланский, ул.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Лекомских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6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1 760,00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1.10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Иланский, ул. Мещерякова, д. 5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1 312,00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ул. Мещерякова, д. 8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Иланский, ул. Мещерякова, д. 10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1.13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3C48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г Иланский, ул.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Профсоюзная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23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1 312,00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1.14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4008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г </w:t>
                  </w:r>
                  <w:proofErr w:type="spellStart"/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Иланский, ул. Школьная, д. 10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1.15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4008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г Иланский, ул.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Школьная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27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908,50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1.16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Карапсельский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с.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Карапсель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 40 лет Победы, д. 2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1.17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Карапсельский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с/с, с.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Карапсель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 Гагарина, д. 4</w:t>
                  </w:r>
                  <w:proofErr w:type="gramEnd"/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782,90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1.18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Иланский р-н,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Карапсельский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с/с, с. </w:t>
                  </w:r>
                  <w:proofErr w:type="spell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Карапсель</w:t>
                  </w:r>
                  <w:proofErr w:type="spell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ул. </w:t>
                  </w:r>
                  <w:proofErr w:type="gramStart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Молодежная</w:t>
                  </w:r>
                  <w:proofErr w:type="gramEnd"/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9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1 760,00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880,00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по счету регионального оператора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5 079,60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4 400,00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2 640,00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4 718,90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50D9" w:rsidRPr="00DC4D3E" w:rsidTr="00C150D9">
              <w:trPr>
                <w:trHeight w:val="450"/>
              </w:trPr>
              <w:tc>
                <w:tcPr>
                  <w:tcW w:w="5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по Иланский муниципальный район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5 079,60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4 400,00</w:t>
                  </w:r>
                </w:p>
              </w:tc>
              <w:tc>
                <w:tcPr>
                  <w:tcW w:w="7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2 640,00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4 718,90</w:t>
                  </w:r>
                </w:p>
              </w:tc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50D9" w:rsidRPr="00DC4D3E" w:rsidRDefault="00C150D9" w:rsidP="00C150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C4D3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62B74" w:rsidRPr="00DC4D3E" w:rsidRDefault="00B62B74" w:rsidP="00C15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B74" w:rsidRPr="00DC4D3E" w:rsidRDefault="00B62B74" w:rsidP="007C47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B74" w:rsidRPr="00DC4D3E" w:rsidRDefault="00B62B74" w:rsidP="007C47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B74" w:rsidRPr="00DC4D3E" w:rsidRDefault="00B62B74" w:rsidP="007C47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2B74" w:rsidRPr="00DC4D3E" w:rsidRDefault="00B62B74" w:rsidP="007C47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0F1A" w:rsidRPr="00DC4D3E" w:rsidTr="00DC4D3E">
        <w:trPr>
          <w:trHeight w:val="255"/>
        </w:trPr>
        <w:tc>
          <w:tcPr>
            <w:tcW w:w="2989" w:type="dxa"/>
            <w:noWrap/>
            <w:hideMark/>
          </w:tcPr>
          <w:p w:rsidR="00C46BB0" w:rsidRPr="00DC4D3E" w:rsidRDefault="00C46BB0" w:rsidP="00C46B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noWrap/>
            <w:hideMark/>
          </w:tcPr>
          <w:p w:rsidR="00C46BB0" w:rsidRPr="00DC4D3E" w:rsidRDefault="00C46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BB0" w:rsidRPr="00DC4D3E" w:rsidRDefault="00C46BB0">
      <w:pPr>
        <w:rPr>
          <w:rFonts w:ascii="Times New Roman" w:hAnsi="Times New Roman" w:cs="Times New Roman"/>
          <w:sz w:val="24"/>
          <w:szCs w:val="24"/>
        </w:rPr>
      </w:pPr>
    </w:p>
    <w:sectPr w:rsidR="00C46BB0" w:rsidRPr="00DC4D3E" w:rsidSect="00DC4D3E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0267"/>
    <w:multiLevelType w:val="hybridMultilevel"/>
    <w:tmpl w:val="662C1548"/>
    <w:lvl w:ilvl="0" w:tplc="AC56EA34">
      <w:start w:val="1"/>
      <w:numFmt w:val="decimal"/>
      <w:lvlText w:val="%1."/>
      <w:lvlJc w:val="left"/>
      <w:pPr>
        <w:ind w:left="1837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">
    <w:nsid w:val="7DC847D9"/>
    <w:multiLevelType w:val="hybridMultilevel"/>
    <w:tmpl w:val="829AE068"/>
    <w:lvl w:ilvl="0" w:tplc="5B4846B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C0CC0"/>
    <w:rsid w:val="000C0CC0"/>
    <w:rsid w:val="001E0A9B"/>
    <w:rsid w:val="001F30FB"/>
    <w:rsid w:val="003C4892"/>
    <w:rsid w:val="004008E8"/>
    <w:rsid w:val="0054209D"/>
    <w:rsid w:val="0058487F"/>
    <w:rsid w:val="005B3117"/>
    <w:rsid w:val="00686A4C"/>
    <w:rsid w:val="007B0299"/>
    <w:rsid w:val="007C4779"/>
    <w:rsid w:val="00814DA6"/>
    <w:rsid w:val="009E0622"/>
    <w:rsid w:val="00A4577E"/>
    <w:rsid w:val="00B40A04"/>
    <w:rsid w:val="00B62B74"/>
    <w:rsid w:val="00BD1F8E"/>
    <w:rsid w:val="00C150D9"/>
    <w:rsid w:val="00C46BB0"/>
    <w:rsid w:val="00DC4D3E"/>
    <w:rsid w:val="00EE6BDF"/>
    <w:rsid w:val="00F026C4"/>
    <w:rsid w:val="00F20F1A"/>
    <w:rsid w:val="00FA19C6"/>
    <w:rsid w:val="00FB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BB0"/>
    <w:rPr>
      <w:color w:val="0563C1"/>
      <w:u w:val="single"/>
    </w:rPr>
  </w:style>
  <w:style w:type="paragraph" w:customStyle="1" w:styleId="msonormal0">
    <w:name w:val="msonormal"/>
    <w:basedOn w:val="a"/>
    <w:rsid w:val="00C4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46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46BB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46BB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4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0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622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62B74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16EFA49DF7A7E86685766CB34479C66692741463ABE77422DDF0A9F2CF7A154816D4B2926BED645B6245s3U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simahkevich</cp:lastModifiedBy>
  <cp:revision>5</cp:revision>
  <cp:lastPrinted>2025-12-12T03:37:00Z</cp:lastPrinted>
  <dcterms:created xsi:type="dcterms:W3CDTF">2025-12-12T02:09:00Z</dcterms:created>
  <dcterms:modified xsi:type="dcterms:W3CDTF">2025-12-16T01:33:00Z</dcterms:modified>
</cp:coreProperties>
</file>