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AD" w:rsidRPr="00B475AD" w:rsidRDefault="00B475AD" w:rsidP="00B475AD">
      <w:pPr>
        <w:widowControl w:val="0"/>
        <w:tabs>
          <w:tab w:val="left" w:pos="22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B475AD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РОССИЙСКАЯ ФЕДЕРАЦИЯ</w:t>
      </w:r>
    </w:p>
    <w:p w:rsidR="00B475AD" w:rsidRPr="00B475AD" w:rsidRDefault="00B475AD" w:rsidP="00B475A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475AD">
        <w:rPr>
          <w:rFonts w:ascii="Times New Roman" w:eastAsia="Times New Roman" w:hAnsi="Times New Roman" w:cs="Times New Roman"/>
          <w:kern w:val="0"/>
          <w:sz w:val="28"/>
          <w:szCs w:val="28"/>
        </w:rPr>
        <w:t>АДМИНИСТРАЦИЯ ИЛАНСКОГО РАЙОНА</w:t>
      </w:r>
    </w:p>
    <w:p w:rsidR="00B475AD" w:rsidRPr="00B475AD" w:rsidRDefault="00B475AD" w:rsidP="00B475A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475AD">
        <w:rPr>
          <w:rFonts w:ascii="Times New Roman" w:eastAsia="Times New Roman" w:hAnsi="Times New Roman" w:cs="Times New Roman"/>
          <w:kern w:val="0"/>
          <w:sz w:val="28"/>
          <w:szCs w:val="28"/>
        </w:rPr>
        <w:t>КРАСНОЯРСКОГО КРАЯ</w:t>
      </w:r>
    </w:p>
    <w:p w:rsidR="00B475AD" w:rsidRDefault="00B475AD" w:rsidP="00B475A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5871EB" w:rsidRPr="00B475AD" w:rsidRDefault="005871EB" w:rsidP="00B475A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B475AD" w:rsidRPr="005871EB" w:rsidRDefault="00B475AD" w:rsidP="00B47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5871EB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ПОСТАНОВЛЕНИЕ</w:t>
      </w:r>
    </w:p>
    <w:p w:rsidR="00B475AD" w:rsidRDefault="00B475AD" w:rsidP="00B475A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5871EB" w:rsidRPr="00B475AD" w:rsidRDefault="005871EB" w:rsidP="00B475A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B475AD" w:rsidRPr="00B475AD" w:rsidRDefault="005871EB" w:rsidP="005871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25</w:t>
      </w:r>
      <w:r w:rsidR="00B475AD" w:rsidRPr="00B475A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 w:rsidR="00B475AD">
        <w:rPr>
          <w:rFonts w:ascii="Times New Roman" w:eastAsia="Times New Roman" w:hAnsi="Times New Roman" w:cs="Times New Roman"/>
          <w:kern w:val="0"/>
          <w:sz w:val="28"/>
          <w:szCs w:val="28"/>
        </w:rPr>
        <w:t>12</w:t>
      </w:r>
      <w:r w:rsidR="00B475AD" w:rsidRPr="00B475A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 w:rsidR="00B475AD">
        <w:rPr>
          <w:rFonts w:ascii="Times New Roman" w:eastAsia="Times New Roman" w:hAnsi="Times New Roman" w:cs="Times New Roman"/>
          <w:kern w:val="0"/>
          <w:sz w:val="28"/>
          <w:szCs w:val="28"/>
        </w:rPr>
        <w:t>2024</w:t>
      </w:r>
      <w:r w:rsidR="00B475AD" w:rsidRPr="00B475A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</w:t>
      </w:r>
      <w:r w:rsidRPr="00B475AD">
        <w:rPr>
          <w:rFonts w:ascii="Times New Roman" w:eastAsia="Times New Roman" w:hAnsi="Times New Roman" w:cs="Times New Roman"/>
          <w:kern w:val="0"/>
          <w:sz w:val="28"/>
          <w:szCs w:val="28"/>
        </w:rPr>
        <w:t>г. Иланский</w:t>
      </w:r>
      <w:r w:rsidR="00B475AD" w:rsidRPr="00B475A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  </w:t>
      </w:r>
      <w:r w:rsidR="00B475AD" w:rsidRPr="00B475A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     </w:t>
      </w:r>
      <w:r w:rsidR="00B475A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885-п</w:t>
      </w:r>
      <w:r w:rsidR="00B475AD" w:rsidRPr="00B475A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B475AD" w:rsidRPr="00B475AD" w:rsidRDefault="00B475AD" w:rsidP="00B475A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2E5D9D" w:rsidRPr="002E5D9D" w:rsidRDefault="002E5D9D" w:rsidP="002E5D9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D9D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Cs/>
          <w:sz w:val="28"/>
          <w:szCs w:val="28"/>
        </w:rPr>
        <w:t>программны</w:t>
      </w:r>
      <w:r w:rsidRPr="002E5D9D">
        <w:rPr>
          <w:rFonts w:ascii="Times New Roman" w:hAnsi="Times New Roman" w:cs="Times New Roman"/>
          <w:bCs/>
          <w:sz w:val="28"/>
          <w:szCs w:val="28"/>
        </w:rPr>
        <w:t>х мероприятий по обеспечению защиты прав потребителей на территории Иланского района на 2025-2027 годы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5D9D" w:rsidRDefault="00E7448C" w:rsidP="002E5D9D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Федеральным </w:t>
      </w:r>
      <w:hyperlink r:id="rId7" w:history="1">
        <w:r w:rsidRPr="002E5D9D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№131-ФЗ «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2E5D9D">
        <w:rPr>
          <w:rFonts w:ascii="Times New Roman" w:hAnsi="Times New Roman" w:cs="Times New Roman"/>
          <w:color w:val="000000" w:themeColor="text1"/>
          <w:sz w:val="28"/>
          <w:szCs w:val="28"/>
        </w:rPr>
        <w:t>равления в Российской Федерации»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" w:history="1">
        <w:r w:rsidRPr="002E5D9D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</w:t>
      </w:r>
      <w:r w:rsidR="002E5D9D">
        <w:rPr>
          <w:rFonts w:ascii="Times New Roman" w:hAnsi="Times New Roman" w:cs="Times New Roman"/>
          <w:color w:val="000000" w:themeColor="text1"/>
          <w:sz w:val="28"/>
          <w:szCs w:val="28"/>
        </w:rPr>
        <w:t>йской Федерации от 07.02.1992 №2300-1 «О защите прав потребителей»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" w:history="1">
        <w:r w:rsidRPr="002E5D9D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Распоряжением</w:t>
        </w:r>
      </w:hyperlink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</w:t>
      </w:r>
      <w:r w:rsidR="002E5D9D">
        <w:rPr>
          <w:rFonts w:ascii="Times New Roman" w:hAnsi="Times New Roman" w:cs="Times New Roman"/>
          <w:color w:val="000000" w:themeColor="text1"/>
          <w:sz w:val="28"/>
          <w:szCs w:val="28"/>
        </w:rPr>
        <w:t>ельства РФ от 28.08.2017 №1837-р «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Стратегии государственной политики РФ в области защиты прав потр</w:t>
      </w:r>
      <w:r w:rsidR="002E5D9D">
        <w:rPr>
          <w:rFonts w:ascii="Times New Roman" w:hAnsi="Times New Roman" w:cs="Times New Roman"/>
          <w:color w:val="000000" w:themeColor="text1"/>
          <w:sz w:val="28"/>
          <w:szCs w:val="28"/>
        </w:rPr>
        <w:t>ебителей на период до 2030 года»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" w:history="1">
        <w:r w:rsidRPr="002E5D9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Кра</w:t>
      </w:r>
      <w:r w:rsidR="002E5D9D">
        <w:rPr>
          <w:rFonts w:ascii="Times New Roman" w:hAnsi="Times New Roman" w:cs="Times New Roman"/>
          <w:color w:val="000000" w:themeColor="text1"/>
          <w:sz w:val="28"/>
          <w:szCs w:val="28"/>
        </w:rPr>
        <w:t>сноярского края от 28.04.2018 №220-п «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регионально</w:t>
      </w:r>
      <w:r w:rsidR="002E5D9D">
        <w:rPr>
          <w:rFonts w:ascii="Times New Roman" w:hAnsi="Times New Roman" w:cs="Times New Roman"/>
          <w:color w:val="000000" w:themeColor="text1"/>
          <w:sz w:val="28"/>
          <w:szCs w:val="28"/>
        </w:rPr>
        <w:t>й программы Красноярского края</w:t>
      </w:r>
      <w:proofErr w:type="gramEnd"/>
      <w:r w:rsid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>Обесп</w:t>
      </w:r>
      <w:r w:rsidR="002E5D9D">
        <w:rPr>
          <w:rFonts w:ascii="Times New Roman" w:hAnsi="Times New Roman" w:cs="Times New Roman"/>
          <w:color w:val="000000" w:themeColor="text1"/>
          <w:sz w:val="28"/>
          <w:szCs w:val="28"/>
        </w:rPr>
        <w:t>ечение защиты прав потребителей»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475AD" w:rsidRPr="00CA399C">
        <w:rPr>
          <w:rFonts w:ascii="Times New Roman" w:hAnsi="Times New Roman" w:cs="Times New Roman"/>
          <w:sz w:val="28"/>
          <w:szCs w:val="28"/>
        </w:rPr>
        <w:t>руководствуя</w:t>
      </w:r>
      <w:r w:rsidR="00B475AD">
        <w:rPr>
          <w:rFonts w:ascii="Times New Roman" w:hAnsi="Times New Roman" w:cs="Times New Roman"/>
          <w:sz w:val="28"/>
          <w:szCs w:val="28"/>
        </w:rPr>
        <w:t xml:space="preserve">сь статьей 32.3 </w:t>
      </w:r>
      <w:r w:rsidR="00B475AD" w:rsidRPr="00CA399C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475AD">
        <w:rPr>
          <w:rFonts w:ascii="Times New Roman" w:hAnsi="Times New Roman" w:cs="Times New Roman"/>
          <w:sz w:val="28"/>
          <w:szCs w:val="28"/>
        </w:rPr>
        <w:t>Иланского района Красноярского края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E5D9D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475AD" w:rsidRDefault="00B475AD" w:rsidP="002E5D9D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5D9D" w:rsidRDefault="00E7448C" w:rsidP="002E5D9D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Программные </w:t>
      </w:r>
      <w:hyperlink w:anchor="Par34" w:history="1">
        <w:r w:rsidRPr="002E5D9D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мероприятия</w:t>
        </w:r>
      </w:hyperlink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обеспечению защиты прав потребителей </w:t>
      </w:r>
      <w:r w:rsidR="002E5D9D" w:rsidRPr="002E5D9D">
        <w:rPr>
          <w:rFonts w:ascii="Times New Roman" w:hAnsi="Times New Roman" w:cs="Times New Roman"/>
          <w:bCs/>
          <w:sz w:val="28"/>
          <w:szCs w:val="28"/>
        </w:rPr>
        <w:t>на территории Иланского района на 2025-2027 годы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Прогр</w:t>
      </w:r>
      <w:r w:rsidR="002E5D9D">
        <w:rPr>
          <w:rFonts w:ascii="Times New Roman" w:hAnsi="Times New Roman" w:cs="Times New Roman"/>
          <w:color w:val="000000" w:themeColor="text1"/>
          <w:sz w:val="28"/>
          <w:szCs w:val="28"/>
        </w:rPr>
        <w:t>аммные мероприятия) согласно приложению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E5D9D" w:rsidRDefault="00E7448C" w:rsidP="002E5D9D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>2. Муниц</w:t>
      </w:r>
      <w:r w:rsidR="002E5D9D">
        <w:rPr>
          <w:rFonts w:ascii="Times New Roman" w:hAnsi="Times New Roman" w:cs="Times New Roman"/>
          <w:color w:val="000000" w:themeColor="text1"/>
          <w:sz w:val="28"/>
          <w:szCs w:val="28"/>
        </w:rPr>
        <w:t>ипальному казенному учреждению «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 </w:t>
      </w:r>
      <w:r w:rsidR="002E5D9D">
        <w:rPr>
          <w:rFonts w:ascii="Times New Roman" w:hAnsi="Times New Roman" w:cs="Times New Roman"/>
          <w:color w:val="000000" w:themeColor="text1"/>
          <w:sz w:val="28"/>
          <w:szCs w:val="28"/>
        </w:rPr>
        <w:t>делами Администрации Иланского района», финансово-экономическому управлению Администрации Иланского района Красноярского края - ответственным исполнителям</w:t>
      </w:r>
      <w:r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обеспечить выполнение Программных мероприятий.</w:t>
      </w:r>
    </w:p>
    <w:p w:rsidR="00B475AD" w:rsidRPr="002458EC" w:rsidRDefault="00B475AD" w:rsidP="00B475AD">
      <w:pPr>
        <w:pStyle w:val="ConsPlusNormal"/>
        <w:numPr>
          <w:ilvl w:val="0"/>
          <w:numId w:val="1"/>
        </w:numPr>
        <w:tabs>
          <w:tab w:val="left" w:pos="1134"/>
        </w:tabs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постановление в районной газете «Иланские вести» и разместить на «Официальном сайте Администрации Иланского района Красноярского края» (</w:t>
      </w:r>
      <w:r w:rsidRPr="00BA5B0B">
        <w:rPr>
          <w:rFonts w:ascii="Times New Roman" w:hAnsi="Times New Roman" w:cs="Times New Roman"/>
          <w:sz w:val="28"/>
          <w:szCs w:val="28"/>
        </w:rPr>
        <w:t>https://ilansk-adm.gosuslugi.ru/</w:t>
      </w:r>
      <w:r w:rsidRPr="000B4D90">
        <w:rPr>
          <w:rFonts w:ascii="Times New Roman" w:hAnsi="Times New Roman" w:cs="Times New Roman"/>
          <w:sz w:val="28"/>
          <w:szCs w:val="28"/>
        </w:rPr>
        <w:t>).</w:t>
      </w:r>
    </w:p>
    <w:p w:rsidR="00E7448C" w:rsidRPr="002E5D9D" w:rsidRDefault="002E5D9D" w:rsidP="002E5D9D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7448C"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Настоящее Постановление вступает в силу с даты его подписания и распространяет свое действие на правоотношения, возникшие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01.01.2025</w:t>
      </w:r>
      <w:r w:rsidR="00E7448C" w:rsidRPr="002E5D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7448C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5D9D" w:rsidRDefault="002E5D9D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5D9D" w:rsidRDefault="002E5D9D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</w:t>
      </w:r>
      <w:r w:rsidR="005871E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842D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Альхименко</w:t>
      </w:r>
      <w:proofErr w:type="spellEnd"/>
    </w:p>
    <w:p w:rsidR="00D842D9" w:rsidRDefault="00D842D9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42D9" w:rsidRDefault="00D842D9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42D9" w:rsidRDefault="00D842D9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71EB" w:rsidRPr="002E5D9D" w:rsidRDefault="005871EB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2E5D9D" w:rsidP="005871E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48C" w:rsidRPr="002E5D9D" w:rsidRDefault="002E5D9D" w:rsidP="005871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Постановлению</w:t>
      </w:r>
    </w:p>
    <w:p w:rsidR="00E7448C" w:rsidRPr="002E5D9D" w:rsidRDefault="00E7448C" w:rsidP="005871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E5D9D">
        <w:rPr>
          <w:rFonts w:ascii="Times New Roman" w:hAnsi="Times New Roman" w:cs="Times New Roman"/>
          <w:sz w:val="28"/>
          <w:szCs w:val="28"/>
        </w:rPr>
        <w:t>Иланского района</w:t>
      </w:r>
    </w:p>
    <w:p w:rsidR="00E7448C" w:rsidRPr="002E5D9D" w:rsidRDefault="002E5D9D" w:rsidP="005871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7448C" w:rsidRPr="002E5D9D">
        <w:rPr>
          <w:rFonts w:ascii="Times New Roman" w:hAnsi="Times New Roman" w:cs="Times New Roman"/>
          <w:sz w:val="28"/>
          <w:szCs w:val="28"/>
        </w:rPr>
        <w:t xml:space="preserve">от </w:t>
      </w:r>
      <w:r w:rsidR="005871EB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75AD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75AD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871EB">
        <w:rPr>
          <w:rFonts w:ascii="Times New Roman" w:hAnsi="Times New Roman" w:cs="Times New Roman"/>
          <w:sz w:val="28"/>
          <w:szCs w:val="28"/>
        </w:rPr>
        <w:t>885-п</w:t>
      </w:r>
    </w:p>
    <w:p w:rsidR="005871EB" w:rsidRDefault="005871EB" w:rsidP="002E5D9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4"/>
      <w:bookmarkEnd w:id="0"/>
    </w:p>
    <w:p w:rsidR="00E7448C" w:rsidRPr="002E5D9D" w:rsidRDefault="00E7448C" w:rsidP="002E5D9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D9D">
        <w:rPr>
          <w:rFonts w:ascii="Times New Roman" w:hAnsi="Times New Roman" w:cs="Times New Roman"/>
          <w:b/>
          <w:bCs/>
          <w:sz w:val="28"/>
          <w:szCs w:val="28"/>
        </w:rPr>
        <w:t>ПРОГРАММНЫЕ МЕРОПРИЯТИЯ</w:t>
      </w:r>
    </w:p>
    <w:p w:rsidR="00E7448C" w:rsidRPr="002E5D9D" w:rsidRDefault="00E7448C" w:rsidP="002E5D9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D9D">
        <w:rPr>
          <w:rFonts w:ascii="Times New Roman" w:hAnsi="Times New Roman" w:cs="Times New Roman"/>
          <w:b/>
          <w:bCs/>
          <w:sz w:val="28"/>
          <w:szCs w:val="28"/>
        </w:rPr>
        <w:t>ПО ОБЕСПЕЧЕНИЮ ЗАЩИТЫ ПРАВ ПОТРЕБИТЕЛЕЙ НА ТЕРРИТОРИИ</w:t>
      </w:r>
      <w:r w:rsidR="00DC19A2">
        <w:rPr>
          <w:rFonts w:ascii="Times New Roman" w:hAnsi="Times New Roman" w:cs="Times New Roman"/>
          <w:b/>
          <w:bCs/>
          <w:sz w:val="28"/>
          <w:szCs w:val="28"/>
        </w:rPr>
        <w:t xml:space="preserve"> ИЛАНСКОГО РАЙОНА НА 2025-2027 годы</w:t>
      </w:r>
    </w:p>
    <w:p w:rsidR="00E7448C" w:rsidRPr="002E5D9D" w:rsidRDefault="00E7448C" w:rsidP="002E5D9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2E5D9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E5D9D">
        <w:rPr>
          <w:rFonts w:ascii="Times New Roman" w:hAnsi="Times New Roman" w:cs="Times New Roman"/>
          <w:b/>
          <w:bCs/>
          <w:sz w:val="28"/>
          <w:szCs w:val="28"/>
        </w:rPr>
        <w:t>1. ХАРАКТЕРИСТИКА ПРОГРАММНЫХ МЕРОПРИЯТИЙ</w:t>
      </w:r>
    </w:p>
    <w:p w:rsidR="00E7448C" w:rsidRPr="002E5D9D" w:rsidRDefault="00E7448C" w:rsidP="002E5D9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D9D">
        <w:rPr>
          <w:rFonts w:ascii="Times New Roman" w:hAnsi="Times New Roman" w:cs="Times New Roman"/>
          <w:b/>
          <w:bCs/>
          <w:sz w:val="28"/>
          <w:szCs w:val="28"/>
        </w:rPr>
        <w:t>В СФЕРЕ ЗАЩИТЫ ПРАВ ПОТРЕБИТЕЛЕЙ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C19A2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Программные мероприятия по обеспечению защиты прав потребителей на территории </w:t>
      </w:r>
      <w:r w:rsidR="00DC19A2">
        <w:rPr>
          <w:rFonts w:ascii="Times New Roman" w:hAnsi="Times New Roman" w:cs="Times New Roman"/>
          <w:color w:val="000000" w:themeColor="text1"/>
          <w:sz w:val="28"/>
          <w:szCs w:val="28"/>
        </w:rPr>
        <w:t>Иланского района на 2025-2027</w:t>
      </w:r>
      <w:r w:rsidRPr="00DC1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(далее - Программные мероприятия) разработаны в соответствии с Федеральным </w:t>
      </w:r>
      <w:hyperlink r:id="rId11" w:history="1">
        <w:r w:rsidRPr="00DC19A2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DC1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№131-ФЗ «</w:t>
      </w:r>
      <w:r w:rsidRPr="00DC19A2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DC19A2">
        <w:rPr>
          <w:rFonts w:ascii="Times New Roman" w:hAnsi="Times New Roman" w:cs="Times New Roman"/>
          <w:color w:val="000000" w:themeColor="text1"/>
          <w:sz w:val="28"/>
          <w:szCs w:val="28"/>
        </w:rPr>
        <w:t>равления в Российской Федерации»</w:t>
      </w:r>
      <w:r w:rsidRPr="00DC1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2" w:history="1">
        <w:r w:rsidRPr="00DC19A2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DC1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</w:t>
      </w:r>
      <w:r w:rsidR="00DC19A2">
        <w:rPr>
          <w:rFonts w:ascii="Times New Roman" w:hAnsi="Times New Roman" w:cs="Times New Roman"/>
          <w:color w:val="000000" w:themeColor="text1"/>
          <w:sz w:val="28"/>
          <w:szCs w:val="28"/>
        </w:rPr>
        <w:t>йской Федерации от 07.02.1992 №2300-1 «О защите прав потребителей»</w:t>
      </w:r>
      <w:r w:rsidRPr="00DC1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3" w:history="1">
        <w:r w:rsidRPr="00DC19A2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Распоряжением</w:t>
        </w:r>
      </w:hyperlink>
      <w:r w:rsidRPr="00DC1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DC19A2">
        <w:rPr>
          <w:rFonts w:ascii="Times New Roman" w:hAnsi="Times New Roman" w:cs="Times New Roman"/>
          <w:color w:val="000000" w:themeColor="text1"/>
          <w:sz w:val="28"/>
          <w:szCs w:val="28"/>
        </w:rPr>
        <w:t>равительства РФ от 28.08.2017 №</w:t>
      </w:r>
      <w:r w:rsidRPr="00DC19A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C19A2">
        <w:rPr>
          <w:rFonts w:ascii="Times New Roman" w:hAnsi="Times New Roman" w:cs="Times New Roman"/>
          <w:color w:val="000000" w:themeColor="text1"/>
          <w:sz w:val="28"/>
          <w:szCs w:val="28"/>
        </w:rPr>
        <w:t>837-р «</w:t>
      </w:r>
      <w:r w:rsidRPr="00DC19A2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Стратегии государственной политики РФ в области защиты прав потр</w:t>
      </w:r>
      <w:r w:rsidR="00DC19A2">
        <w:rPr>
          <w:rFonts w:ascii="Times New Roman" w:hAnsi="Times New Roman" w:cs="Times New Roman"/>
          <w:color w:val="000000" w:themeColor="text1"/>
          <w:sz w:val="28"/>
          <w:szCs w:val="28"/>
        </w:rPr>
        <w:t>ебителей на период до 2030 года»</w:t>
      </w:r>
      <w:r w:rsidRPr="00DC1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4" w:history="1">
        <w:r w:rsidRPr="00DC19A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DC1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Красноярского края от 28.04.2</w:t>
      </w:r>
      <w:r w:rsidR="00DC19A2">
        <w:rPr>
          <w:rFonts w:ascii="Times New Roman" w:hAnsi="Times New Roman" w:cs="Times New Roman"/>
          <w:color w:val="000000" w:themeColor="text1"/>
          <w:sz w:val="28"/>
          <w:szCs w:val="28"/>
        </w:rPr>
        <w:t>018 №220-п «</w:t>
      </w:r>
      <w:r w:rsidRPr="00DC19A2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региональной программы Красноярского края "Обесп</w:t>
      </w:r>
      <w:r w:rsidR="00DC19A2">
        <w:rPr>
          <w:rFonts w:ascii="Times New Roman" w:hAnsi="Times New Roman" w:cs="Times New Roman"/>
          <w:color w:val="000000" w:themeColor="text1"/>
          <w:sz w:val="28"/>
          <w:szCs w:val="28"/>
        </w:rPr>
        <w:t>ечение защиты прав потребителей»</w:t>
      </w:r>
      <w:r w:rsidRPr="00DC19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C19A2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Программные мероприятия представляют собой комплекс целевых ориентиров, направленных на создание условий для эффективной защиты, установленных законодательством Российской Федерации прав потребителей, усиления социальных гарантий, способствующих снижению социальной напряженности на потребительском рынке.</w:t>
      </w:r>
    </w:p>
    <w:p w:rsidR="00DC19A2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В связи с тем, что технический прогресс несколько опережает принятие соответствующих правовых актов, актуальным вопросом остается минимизация рисков для потребителей. Основными причинами, порождающими многочисленные нарушения прав потребителей, является низкая правовая грамотность населения и хозяйствующих субъектов, а также недостаточная информированность граждан о механизмах реализации своих прав. В этой связи средства массовой информации несут одну из ключевых функций по просвещению потребителей, путем размещения информационных материалов, касающихся вопросов защита прав потребителей.</w:t>
      </w:r>
    </w:p>
    <w:p w:rsidR="00DC19A2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 xml:space="preserve">Для повышения эффективности защиты прав потребителей на территории </w:t>
      </w:r>
      <w:r w:rsidR="00DC19A2">
        <w:rPr>
          <w:rFonts w:ascii="Times New Roman" w:hAnsi="Times New Roman" w:cs="Times New Roman"/>
          <w:sz w:val="28"/>
          <w:szCs w:val="28"/>
        </w:rPr>
        <w:t xml:space="preserve">Иланского района необходимо </w:t>
      </w:r>
      <w:r w:rsidRPr="002E5D9D">
        <w:rPr>
          <w:rFonts w:ascii="Times New Roman" w:hAnsi="Times New Roman" w:cs="Times New Roman"/>
          <w:sz w:val="28"/>
          <w:szCs w:val="28"/>
        </w:rPr>
        <w:t>применения мер, напра</w:t>
      </w:r>
      <w:r w:rsidR="00DC19A2">
        <w:rPr>
          <w:rFonts w:ascii="Times New Roman" w:hAnsi="Times New Roman" w:cs="Times New Roman"/>
          <w:sz w:val="28"/>
          <w:szCs w:val="28"/>
        </w:rPr>
        <w:t xml:space="preserve">вленных на консолидацию усилии всех </w:t>
      </w:r>
      <w:r w:rsidRPr="002E5D9D">
        <w:rPr>
          <w:rFonts w:ascii="Times New Roman" w:hAnsi="Times New Roman" w:cs="Times New Roman"/>
          <w:sz w:val="28"/>
          <w:szCs w:val="28"/>
        </w:rPr>
        <w:t>органов местного самоуправления. Не последнюю роль играет организация действенного взаимодействия участников региональной программы защиты прав потребителей в рамках функционирования различных межведомственных органов (советов, комиссий).</w:t>
      </w:r>
    </w:p>
    <w:p w:rsidR="00403B9B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Приоритетным направлением Программных мероприятий является проведение активной разъяснительной работы с населением, которая позволит повысить уровень потребительской грамотности и обеспечить реализацию системы самозащиты потребителями своих прав. В целях снижения правонарушений на потребительском рынке и разрешения претензий потребителей в досудебном порядке эффективной является деятельность, направленная на обучение представителей хозяйствующих субъектов.</w:t>
      </w:r>
    </w:p>
    <w:p w:rsidR="00403B9B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Основные цели и задачи Программных мероприятий неразрывно связаны с основными стратегическими направлениями развития страны, которые заключаются в повышении благосостояния людей и улучшении качества жизни и, как следствие, повышении продолжительности жизни населения.</w:t>
      </w:r>
    </w:p>
    <w:p w:rsidR="00403B9B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В современных условиях для поддержки потребителей необходимо постоянное воздействие государства на организацию и поддержание упорядоченных отношений в сфере потребительской политики, воспитание новых членов общества, подготовленных к защите своих потребительских прав цивилизованным путем. Необходима своевременная и комплексная оценка последствий для потребителей новшеств на современном потребительском рынке товаров и услуг, оценка результатов изменения законодательства в сфере защиты прав потребителей, выявления пробелов в нем, и подготовка предложений по совершенствованию нормативной базы.</w:t>
      </w:r>
    </w:p>
    <w:p w:rsidR="00E7448C" w:rsidRPr="00403B9B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 xml:space="preserve">Реализация Программных мероприятий позволит повысить социальную защищенность граждан, проживающих на территории </w:t>
      </w:r>
      <w:r w:rsidR="00403B9B">
        <w:rPr>
          <w:rFonts w:ascii="Times New Roman" w:hAnsi="Times New Roman" w:cs="Times New Roman"/>
          <w:sz w:val="28"/>
          <w:szCs w:val="28"/>
        </w:rPr>
        <w:t>Иланского района</w:t>
      </w:r>
      <w:r w:rsidRPr="002E5D9D">
        <w:rPr>
          <w:rFonts w:ascii="Times New Roman" w:hAnsi="Times New Roman" w:cs="Times New Roman"/>
          <w:sz w:val="28"/>
          <w:szCs w:val="28"/>
        </w:rPr>
        <w:t>, обеспечит сбалансированную защиту интересов потребителей.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Одним из важных приоритетов в определении направлений деятельности по предупреждению нарушений на потребительском рынке является работа с обращениями граждан, которая позволяет выявить и систематизировать наиболее неблагоприятные сферы деятельности с высоким уровнем нарушений законодательства о защите прав потребителей. Структура обращений граждан со значительной степенью точности отражает состояние потребительского рынка.</w:t>
      </w:r>
    </w:p>
    <w:p w:rsidR="00E7448C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Ответственным</w:t>
      </w:r>
      <w:r w:rsidR="00403B9B">
        <w:rPr>
          <w:rFonts w:ascii="Times New Roman" w:hAnsi="Times New Roman" w:cs="Times New Roman"/>
          <w:sz w:val="28"/>
          <w:szCs w:val="28"/>
        </w:rPr>
        <w:t>и исполнителями (далее - исполнитель</w:t>
      </w:r>
      <w:r w:rsidRPr="002E5D9D">
        <w:rPr>
          <w:rFonts w:ascii="Times New Roman" w:hAnsi="Times New Roman" w:cs="Times New Roman"/>
          <w:sz w:val="28"/>
          <w:szCs w:val="28"/>
        </w:rPr>
        <w:t>) Программных мероприятий является: мун</w:t>
      </w:r>
      <w:r w:rsidR="00403B9B">
        <w:rPr>
          <w:rFonts w:ascii="Times New Roman" w:hAnsi="Times New Roman" w:cs="Times New Roman"/>
          <w:sz w:val="28"/>
          <w:szCs w:val="28"/>
        </w:rPr>
        <w:t>иципальное казенное учреждение «</w:t>
      </w:r>
      <w:r w:rsidRPr="002E5D9D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403B9B">
        <w:rPr>
          <w:rFonts w:ascii="Times New Roman" w:hAnsi="Times New Roman" w:cs="Times New Roman"/>
          <w:sz w:val="28"/>
          <w:szCs w:val="28"/>
        </w:rPr>
        <w:t>делами Администрации Иланского района</w:t>
      </w:r>
      <w:r w:rsidRPr="002E5D9D">
        <w:rPr>
          <w:rFonts w:ascii="Times New Roman" w:hAnsi="Times New Roman" w:cs="Times New Roman"/>
          <w:sz w:val="28"/>
          <w:szCs w:val="28"/>
        </w:rPr>
        <w:t xml:space="preserve"> (далее - МКУ </w:t>
      </w:r>
      <w:r w:rsidR="00403B9B">
        <w:rPr>
          <w:rFonts w:ascii="Times New Roman" w:hAnsi="Times New Roman" w:cs="Times New Roman"/>
          <w:sz w:val="28"/>
          <w:szCs w:val="28"/>
        </w:rPr>
        <w:t>«Управление делами»</w:t>
      </w:r>
      <w:r w:rsidRPr="002E5D9D">
        <w:rPr>
          <w:rFonts w:ascii="Times New Roman" w:hAnsi="Times New Roman" w:cs="Times New Roman"/>
          <w:sz w:val="28"/>
          <w:szCs w:val="28"/>
        </w:rPr>
        <w:t>)</w:t>
      </w:r>
      <w:r w:rsidR="00403B9B">
        <w:rPr>
          <w:rFonts w:ascii="Times New Roman" w:hAnsi="Times New Roman" w:cs="Times New Roman"/>
          <w:sz w:val="28"/>
          <w:szCs w:val="28"/>
        </w:rPr>
        <w:t xml:space="preserve"> и финансово-экономическое управление Администрации Иланского района Красноярского края (далее ФЭУ Иланского района)</w:t>
      </w:r>
      <w:r w:rsidRPr="002E5D9D">
        <w:rPr>
          <w:rFonts w:ascii="Times New Roman" w:hAnsi="Times New Roman" w:cs="Times New Roman"/>
          <w:sz w:val="28"/>
          <w:szCs w:val="28"/>
        </w:rPr>
        <w:t>.</w:t>
      </w:r>
    </w:p>
    <w:p w:rsidR="00A6794B" w:rsidRPr="00A6794B" w:rsidRDefault="00A6794B" w:rsidP="00A679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4B">
        <w:rPr>
          <w:rFonts w:ascii="Times New Roman" w:hAnsi="Times New Roman" w:cs="Times New Roman"/>
          <w:sz w:val="28"/>
          <w:szCs w:val="28"/>
        </w:rPr>
        <w:t>В период с 2022 по 2024 годы в Администрацию Иланского района (в</w:t>
      </w:r>
      <w:r w:rsidRPr="00A6794B">
        <w:rPr>
          <w:rFonts w:ascii="Times New Roman" w:hAnsi="Times New Roman" w:cs="Times New Roman"/>
          <w:sz w:val="28"/>
          <w:szCs w:val="28"/>
        </w:rPr>
        <w:br/>
        <w:t xml:space="preserve">Администрацию города Иланский) поступило </w:t>
      </w:r>
      <w:r>
        <w:rPr>
          <w:rFonts w:ascii="Times New Roman" w:hAnsi="Times New Roman" w:cs="Times New Roman"/>
          <w:sz w:val="28"/>
          <w:szCs w:val="28"/>
        </w:rPr>
        <w:t>53</w:t>
      </w:r>
      <w:r w:rsidRPr="00A6794B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6794B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3B9B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Исполнитель Программных мероприятий в пределах своей компетенции:</w:t>
      </w:r>
    </w:p>
    <w:p w:rsidR="00590AD2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- обеспечивает наиболее эффективные формы и методы организации мероприятий;</w:t>
      </w:r>
    </w:p>
    <w:p w:rsidR="00590AD2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- проводит мониторинг результатов реализации мероприятий;</w:t>
      </w:r>
    </w:p>
    <w:p w:rsidR="00590AD2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- вносит предложения по их корректировке.</w:t>
      </w:r>
    </w:p>
    <w:p w:rsidR="00590AD2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В целях обеспечения решения конкретных задач Программных мероприятий исполнитель осуществляет:</w:t>
      </w:r>
    </w:p>
    <w:p w:rsidR="00590AD2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1. Рассмотрение обращений граждан и их консультирование по вопросам защиты прав потребителей.</w:t>
      </w:r>
    </w:p>
    <w:p w:rsidR="00590AD2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2. Предоставление консультационной поддержки организациям и индивидуальным предпринимателям по вопросам обеспечения защиты прав потребителей.</w:t>
      </w:r>
    </w:p>
    <w:p w:rsidR="00590AD2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 xml:space="preserve">3. Организацию и проведение семинаров, круглых столов с участием представителей малого и среднего предпринимательства и населения </w:t>
      </w:r>
      <w:r w:rsidR="00590AD2">
        <w:rPr>
          <w:rFonts w:ascii="Times New Roman" w:hAnsi="Times New Roman" w:cs="Times New Roman"/>
          <w:sz w:val="28"/>
          <w:szCs w:val="28"/>
        </w:rPr>
        <w:t>Иланского района</w:t>
      </w:r>
      <w:r w:rsidRPr="002E5D9D">
        <w:rPr>
          <w:rFonts w:ascii="Times New Roman" w:hAnsi="Times New Roman" w:cs="Times New Roman"/>
          <w:sz w:val="28"/>
          <w:szCs w:val="28"/>
        </w:rPr>
        <w:t>.</w:t>
      </w:r>
    </w:p>
    <w:p w:rsidR="009D23F5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4. Организацию и проведение просветительских мероприятий среди учащихся всех типов учебных заведений общего и профессионального образования об основах потребительских знаний.</w:t>
      </w:r>
    </w:p>
    <w:p w:rsidR="009D23F5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5. Публикацию в средствах массовой информации информационно-справочных материалов по вопросам защиты прав потребителей в сфере потребительского рынка и услуг.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 xml:space="preserve">6. Размещение информации для потребителей на официальном сайте Администрации </w:t>
      </w:r>
      <w:r w:rsidR="009D23F5">
        <w:rPr>
          <w:rFonts w:ascii="Times New Roman" w:hAnsi="Times New Roman" w:cs="Times New Roman"/>
          <w:sz w:val="28"/>
          <w:szCs w:val="28"/>
        </w:rPr>
        <w:t>Иланского района</w:t>
      </w:r>
      <w:r w:rsidRPr="002E5D9D">
        <w:rPr>
          <w:rFonts w:ascii="Times New Roman" w:hAnsi="Times New Roman" w:cs="Times New Roman"/>
          <w:sz w:val="28"/>
          <w:szCs w:val="28"/>
        </w:rPr>
        <w:t>.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2E5D9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E5D9D">
        <w:rPr>
          <w:rFonts w:ascii="Times New Roman" w:hAnsi="Times New Roman" w:cs="Times New Roman"/>
          <w:b/>
          <w:bCs/>
          <w:sz w:val="28"/>
          <w:szCs w:val="28"/>
        </w:rPr>
        <w:t>2. ЦЕЛЬ И ЗАДАЧИ РЕАЛИЗАЦИИ ПРОГРАММНЫХ МЕРОПРИЯТИЙ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F5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3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учетом приоритетных направлений </w:t>
      </w:r>
      <w:hyperlink r:id="rId15" w:history="1">
        <w:r w:rsidRPr="009D23F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Стратегии</w:t>
        </w:r>
      </w:hyperlink>
      <w:r w:rsidRPr="009D23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политики Российской Федерации в области защиты прав потребителей на период до 2030 года, утвержденной Распоряжением П</w:t>
      </w:r>
      <w:r w:rsidR="009D23F5">
        <w:rPr>
          <w:rFonts w:ascii="Times New Roman" w:hAnsi="Times New Roman" w:cs="Times New Roman"/>
          <w:color w:val="000000" w:themeColor="text1"/>
          <w:sz w:val="28"/>
          <w:szCs w:val="28"/>
        </w:rPr>
        <w:t>равительства РФ от 28.08.2017 №</w:t>
      </w:r>
      <w:r w:rsidRPr="009D23F5">
        <w:rPr>
          <w:rFonts w:ascii="Times New Roman" w:hAnsi="Times New Roman" w:cs="Times New Roman"/>
          <w:color w:val="000000" w:themeColor="text1"/>
          <w:sz w:val="28"/>
          <w:szCs w:val="28"/>
        </w:rPr>
        <w:t>1837-р, целью Программных мероприятий является: создание и развитие эффективной</w:t>
      </w:r>
      <w:r w:rsidRPr="002E5D9D">
        <w:rPr>
          <w:rFonts w:ascii="Times New Roman" w:hAnsi="Times New Roman" w:cs="Times New Roman"/>
          <w:sz w:val="28"/>
          <w:szCs w:val="28"/>
        </w:rPr>
        <w:t xml:space="preserve"> системы защиты прав потребителей </w:t>
      </w:r>
      <w:r w:rsidR="009D23F5">
        <w:rPr>
          <w:rFonts w:ascii="Times New Roman" w:hAnsi="Times New Roman" w:cs="Times New Roman"/>
          <w:sz w:val="28"/>
          <w:szCs w:val="28"/>
        </w:rPr>
        <w:t>Иланского района</w:t>
      </w:r>
      <w:r w:rsidRPr="002E5D9D">
        <w:rPr>
          <w:rFonts w:ascii="Times New Roman" w:hAnsi="Times New Roman" w:cs="Times New Roman"/>
          <w:sz w:val="28"/>
          <w:szCs w:val="28"/>
        </w:rPr>
        <w:t>, направленной на минимизацию рисков нарушения законных прав и интересов потребителей и обеспечения необходимых условий для защиты потребителями своих прав.</w:t>
      </w:r>
    </w:p>
    <w:p w:rsidR="009D23F5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Для достижения данной цели необходимо решение комплекса задач, приоритетными направлениями которых являются:</w:t>
      </w:r>
    </w:p>
    <w:p w:rsidR="009D23F5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- формирование системы обеспечения эффективной и доступной защиты прав потребителей;</w:t>
      </w:r>
    </w:p>
    <w:p w:rsidR="009D23F5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- содействие повышению правовой грамотности и информированности населения в вопросах защиты прав потребителей;</w:t>
      </w:r>
    </w:p>
    <w:p w:rsidR="009D23F5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- предотвращение поступления на потребительский рынок товаров и услуг ненадлежащего качества, опасных для жизни, здоровья и окружающей среды, фальсифицированных товаров, оказания некачественных услуг населению;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- обеспечение защиты населения от недоброкачественных товаров, работ, услуг.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2E5D9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E5D9D">
        <w:rPr>
          <w:rFonts w:ascii="Times New Roman" w:hAnsi="Times New Roman" w:cs="Times New Roman"/>
          <w:b/>
          <w:bCs/>
          <w:sz w:val="28"/>
          <w:szCs w:val="28"/>
        </w:rPr>
        <w:t>3. ПЕРЕЧЕНЬ ПРОГРАММНЫХ МЕРОПРИЯТИЙ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 xml:space="preserve">Программные мероприятия приведены в </w:t>
      </w:r>
      <w:hyperlink w:anchor="Par169" w:history="1">
        <w:r w:rsidRPr="009D23F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приложении 1</w:t>
        </w:r>
      </w:hyperlink>
      <w:r w:rsidRPr="002E5D9D">
        <w:rPr>
          <w:rFonts w:ascii="Times New Roman" w:hAnsi="Times New Roman" w:cs="Times New Roman"/>
          <w:sz w:val="28"/>
          <w:szCs w:val="28"/>
        </w:rPr>
        <w:t xml:space="preserve"> к настоящим Программным мероприятиям.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2E5D9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E5D9D">
        <w:rPr>
          <w:rFonts w:ascii="Times New Roman" w:hAnsi="Times New Roman" w:cs="Times New Roman"/>
          <w:b/>
          <w:bCs/>
          <w:sz w:val="28"/>
          <w:szCs w:val="28"/>
        </w:rPr>
        <w:t>4. КРИТЕРИИ ВЫПОЛНЕНИЯ ПРОГРАММНЫХ МЕРОПРИЯТИЙ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Для оценки непосредственных результатов Программных мероприятий определены следующие целевые показатели (индикаторы):</w:t>
      </w:r>
    </w:p>
    <w:p w:rsidR="009D23F5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1. Количество консультаций в сфере защиты прав потребителей (человек).</w:t>
      </w:r>
    </w:p>
    <w:p w:rsidR="009D23F5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2. Количество публикаций и сообщений в средствах массовой информации, направленных на повышение потребительской грамотности (единиц).</w:t>
      </w:r>
    </w:p>
    <w:p w:rsidR="009D23F5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3.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 (человек).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4. Доля претензий потребителей, удовлетворенных хозяйствующими субъектами в добровольном порядке (в процентах от общего количества претензий, помощь в составлении которых оказана исполнителем).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Показатели 1, 2 и 3 характеризуют повышение уровня доступности информации для потребителей о правах потребителей и механизмах их защиты.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Показатель 4 характеризует уровень правовой грамотности потребителей и хозяйствующих субъектов, формирование системы добросовестного бизнеса.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 xml:space="preserve">Сведения о целевых </w:t>
      </w:r>
      <w:hyperlink w:anchor="Par252" w:history="1">
        <w:r w:rsidRPr="009D23F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показателях</w:t>
        </w:r>
      </w:hyperlink>
      <w:r w:rsidRPr="009D23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2E5D9D">
        <w:rPr>
          <w:rFonts w:ascii="Times New Roman" w:hAnsi="Times New Roman" w:cs="Times New Roman"/>
          <w:sz w:val="28"/>
          <w:szCs w:val="28"/>
        </w:rPr>
        <w:t xml:space="preserve"> их значениях по годам реализации Программных мероприятий представлены в приложении 2 к Программным мероприятиям.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2E5D9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E5D9D">
        <w:rPr>
          <w:rFonts w:ascii="Times New Roman" w:hAnsi="Times New Roman" w:cs="Times New Roman"/>
          <w:b/>
          <w:bCs/>
          <w:sz w:val="28"/>
          <w:szCs w:val="28"/>
        </w:rPr>
        <w:t>5. ОЦЕНКА СОЦИАЛЬНО-ЭКОНОМИЧЕСКОЙ ЭФФЕКТИВНОСТИ</w:t>
      </w:r>
    </w:p>
    <w:p w:rsidR="00E7448C" w:rsidRPr="002E5D9D" w:rsidRDefault="00E7448C" w:rsidP="002E5D9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D9D">
        <w:rPr>
          <w:rFonts w:ascii="Times New Roman" w:hAnsi="Times New Roman" w:cs="Times New Roman"/>
          <w:b/>
          <w:bCs/>
          <w:sz w:val="28"/>
          <w:szCs w:val="28"/>
        </w:rPr>
        <w:t>ПРОГРАММНЫХ МЕРОПРИЯТИЙ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Основными ожидаемыми результатами реализации Программных мероприятий будут: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 xml:space="preserve">- создание благоприятной, безопасной и комфортной среды проживания на территории </w:t>
      </w:r>
      <w:r w:rsidR="009D23F5">
        <w:rPr>
          <w:rFonts w:ascii="Times New Roman" w:hAnsi="Times New Roman" w:cs="Times New Roman"/>
          <w:sz w:val="28"/>
          <w:szCs w:val="28"/>
        </w:rPr>
        <w:t>Иланского района</w:t>
      </w:r>
      <w:r w:rsidRPr="002E5D9D">
        <w:rPr>
          <w:rFonts w:ascii="Times New Roman" w:hAnsi="Times New Roman" w:cs="Times New Roman"/>
          <w:sz w:val="28"/>
          <w:szCs w:val="28"/>
        </w:rPr>
        <w:t>;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- активизация вовлечения граждан в решение вопросов по предупреждению нарушений прав потребителей;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- приобретение определенных навыков поведения субъектами предпринимательской деятельности, способствующих увеличению количества добровольного удовлетворения законных требований потребителей.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2E5D9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E5D9D">
        <w:rPr>
          <w:rFonts w:ascii="Times New Roman" w:hAnsi="Times New Roman" w:cs="Times New Roman"/>
          <w:b/>
          <w:bCs/>
          <w:sz w:val="28"/>
          <w:szCs w:val="28"/>
        </w:rPr>
        <w:t>6. УПРАВЛЕНИЕ И КОНТРОЛЬ ЗА ИСПОЛНЕНИЕМ</w:t>
      </w:r>
    </w:p>
    <w:p w:rsidR="00E7448C" w:rsidRPr="002E5D9D" w:rsidRDefault="00E7448C" w:rsidP="002E5D9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D9D">
        <w:rPr>
          <w:rFonts w:ascii="Times New Roman" w:hAnsi="Times New Roman" w:cs="Times New Roman"/>
          <w:b/>
          <w:bCs/>
          <w:sz w:val="28"/>
          <w:szCs w:val="28"/>
        </w:rPr>
        <w:t>ПРОГРАММНЫХ МЕРОПРИЯТИЙ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 xml:space="preserve">Текущее управление и контроль за ходом реализации Программных мероприятий осуществляется </w:t>
      </w:r>
      <w:r w:rsidR="009D23F5">
        <w:rPr>
          <w:rFonts w:ascii="Times New Roman" w:hAnsi="Times New Roman" w:cs="Times New Roman"/>
          <w:sz w:val="28"/>
          <w:szCs w:val="28"/>
        </w:rPr>
        <w:t>первым заместителем Главы Иланского района</w:t>
      </w:r>
      <w:r w:rsidRPr="002E5D9D">
        <w:rPr>
          <w:rFonts w:ascii="Times New Roman" w:hAnsi="Times New Roman" w:cs="Times New Roman"/>
          <w:sz w:val="28"/>
          <w:szCs w:val="28"/>
        </w:rPr>
        <w:t xml:space="preserve"> посредством анализа и обобщения отчетных материалов.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Отчетные материалы по выполнению Программных мероприятий предоставляются исполнителем в следующие сроки: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За первое полугодие - не позднее 1 августа отчетного года.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По итогам года - не позднее 1 февраля года, следующего за отчетным годом.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Оценка показателей общей эффективности Программных мероприятий и непосредственных результатов будет проводиться по результатам отчетного года.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2E5D9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E5D9D">
        <w:rPr>
          <w:rFonts w:ascii="Times New Roman" w:hAnsi="Times New Roman" w:cs="Times New Roman"/>
          <w:b/>
          <w:bCs/>
          <w:sz w:val="28"/>
          <w:szCs w:val="28"/>
        </w:rPr>
        <w:t>7. РЕСУРСНОЕ ОБЕСПЕЧЕНИЕ ПРОГРАММНЫХ МЕРОПРИЯТИЙ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Для достижения цели и задач Программных мероприятий принятие дополнительных нормативных правовых актов не требуется.</w:t>
      </w:r>
    </w:p>
    <w:p w:rsidR="00E7448C" w:rsidRPr="002E5D9D" w:rsidRDefault="00E7448C" w:rsidP="00C240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Реализация Программных мероприятий не требует дополнительного финансирования из средств местного бюджета.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F5" w:rsidRDefault="009D23F5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F5" w:rsidRDefault="009D23F5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F5" w:rsidRDefault="009D23F5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F5" w:rsidRDefault="009D23F5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130A" w:rsidRDefault="004E130A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130A" w:rsidRDefault="004E130A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130A" w:rsidRDefault="004E130A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401B" w:rsidRDefault="00C2401B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401B" w:rsidRDefault="00C2401B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401B" w:rsidRDefault="00C2401B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401B" w:rsidRDefault="00C2401B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401B" w:rsidRDefault="00C2401B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401B" w:rsidRDefault="00C2401B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401B" w:rsidRDefault="00C2401B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2E5D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E7448C" w:rsidRPr="002E5D9D" w:rsidRDefault="00E7448C" w:rsidP="002E5D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к Программным мероприятиям</w:t>
      </w:r>
    </w:p>
    <w:p w:rsidR="00E7448C" w:rsidRPr="002E5D9D" w:rsidRDefault="00E7448C" w:rsidP="002E5D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по обеспечению защиты прав</w:t>
      </w:r>
    </w:p>
    <w:p w:rsidR="00E7448C" w:rsidRPr="002E5D9D" w:rsidRDefault="00E7448C" w:rsidP="002E5D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потребителей на территории</w:t>
      </w:r>
    </w:p>
    <w:p w:rsidR="00E7448C" w:rsidRPr="002E5D9D" w:rsidRDefault="00020947" w:rsidP="002E5D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Иланского района на 2025-2027</w:t>
      </w:r>
      <w:r w:rsidR="00E7448C" w:rsidRPr="002E5D9D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2E5D9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169"/>
      <w:bookmarkEnd w:id="1"/>
      <w:r w:rsidRPr="002E5D9D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7448C" w:rsidRPr="002E5D9D" w:rsidRDefault="00E7448C" w:rsidP="002E5D9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D9D">
        <w:rPr>
          <w:rFonts w:ascii="Times New Roman" w:hAnsi="Times New Roman" w:cs="Times New Roman"/>
          <w:b/>
          <w:bCs/>
          <w:sz w:val="28"/>
          <w:szCs w:val="28"/>
        </w:rPr>
        <w:t>ПРОГРАММНЫХ МЕРОПРИЯТИЙ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039"/>
        <w:gridCol w:w="2835"/>
        <w:gridCol w:w="1814"/>
        <w:gridCol w:w="1531"/>
      </w:tblGrid>
      <w:tr w:rsidR="00F951BF" w:rsidRPr="00020947" w:rsidTr="000209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020947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E7448C" w:rsidRPr="00020947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020947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020947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020947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Исполнители,</w:t>
            </w:r>
          </w:p>
          <w:p w:rsidR="00E7448C" w:rsidRPr="00020947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E7448C" w:rsidRPr="00020947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020947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Срок исполнения,</w:t>
            </w:r>
          </w:p>
          <w:p w:rsidR="00E7448C" w:rsidRPr="00020947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F951BF" w:rsidRPr="00020947" w:rsidTr="00020947">
        <w:tc>
          <w:tcPr>
            <w:tcW w:w="9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020947" w:rsidRDefault="00E7448C" w:rsidP="002E5D9D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1. Повышение уровня защиты прав потребителей</w:t>
            </w:r>
          </w:p>
        </w:tc>
      </w:tr>
      <w:tr w:rsidR="00F951BF" w:rsidRPr="00020947" w:rsidTr="000209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020947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020947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методов работы по рассмотрению обращений граждан о нарушении прав потребителей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020947" w:rsidRDefault="00E7448C" w:rsidP="000209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Достижение максимальной эффективности при реализации полномочий в сфере защиты прав потребителей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020947" w:rsidRDefault="00E7448C" w:rsidP="009E7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9E77B6">
              <w:rPr>
                <w:rFonts w:ascii="Times New Roman" w:hAnsi="Times New Roman" w:cs="Times New Roman"/>
                <w:sz w:val="24"/>
                <w:szCs w:val="24"/>
              </w:rPr>
              <w:t>«Управление делами»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020947" w:rsidRDefault="00020947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7448C"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77B6" w:rsidRPr="00020947" w:rsidTr="000209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практики применения требований законодательства защиты прав потребителей и смежных с ним отраслей права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воздействия законодательства, выявление проблемных вопросов, возможность принятия действенных решений по сокращению правонарушений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3667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делами»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77B6" w:rsidRPr="00020947" w:rsidTr="00020947">
        <w:tc>
          <w:tcPr>
            <w:tcW w:w="9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2. Правовое просвещение и информирование потребителей, субъектов предпринимательства по вопросам защиты прав потребителей и смежных с ним отраслей права</w:t>
            </w:r>
          </w:p>
        </w:tc>
      </w:tr>
      <w:tr w:rsidR="009E77B6" w:rsidRPr="00020947" w:rsidTr="000209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через средства массовой информации и на сайте исполнителя, участников программы о некачественных и опасных товарах, и услугах в случае поступления их на потребительский рынок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Оперативное принятие мер, направленных на предупреждение и недопущение нарушений потребительских прав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делами», </w:t>
            </w:r>
          </w:p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ФЭУ Иланского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77B6" w:rsidRPr="00020947" w:rsidTr="000209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через средства массовой информации и на сайте исполнителя, о типичных нарушениях прав потребителей о результатах мероприятий по соблюдению требований действующего законодательства РФ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Информирование широкого круга граждан о потребительских правах и способах их восстановления в случае нарушений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Default="009E77B6" w:rsidP="009E7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делами», </w:t>
            </w:r>
          </w:p>
          <w:p w:rsidR="009E77B6" w:rsidRPr="00020947" w:rsidRDefault="009E77B6" w:rsidP="009E7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ФЭУ Иланского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77B6" w:rsidRPr="00020947" w:rsidTr="000209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просветительских мероприятий об основах потребительских прав среди обучающихся общеобразовательных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Обучение основам законодательства о защите прав потребителей, учащихся всех типов учебных заведений общего и профессионального образования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ФЭУ Иланского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77B6" w:rsidRPr="00020947" w:rsidTr="000209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семинаров, совещаний для хозяйствующих субъектов в сфере потребительского рынка и услуг по вопросам обеспечения защиты прав потребителей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Повышение правового образования субъектов предпринимательства, единого и правильного применения потребительского законодательства и смежных с ним отраслей права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ФЭУ Иланского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77B6" w:rsidRPr="00020947" w:rsidTr="00020947">
        <w:tc>
          <w:tcPr>
            <w:tcW w:w="9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B6" w:rsidRPr="00020947" w:rsidRDefault="009E77B6" w:rsidP="002E5D9D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3. Выявление, пресечение и предупреждение правонарушений в сфере защиты прав потребителей</w:t>
            </w:r>
          </w:p>
        </w:tc>
      </w:tr>
      <w:tr w:rsidR="00D00D5A" w:rsidRPr="00020947" w:rsidTr="000209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Рассмотрение жалоб потребителей, консультирование их по вопросам защиты прав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 и оперативности защиты нарушенных прав потребителей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3667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делами»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3667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0D5A" w:rsidRPr="00020947" w:rsidTr="000209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Оказание юридической помощи потребителям в составлении претензий в адрес продавцов, исполнителей, изготовителей и поставщиков товаров (работ, услуг)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нарушений законодательства о защите прав потребителей и обеспечение разрешения законных требований потребителей в досудебном порядке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3667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делами»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3667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0D5A" w:rsidRPr="00020947" w:rsidTr="000209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Оказание юридической помощи потребителям в составлении исковых заявлений в судебные органы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>Обеспечение использования судебной защиты прав потребителей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3667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делами»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5A" w:rsidRPr="00020947" w:rsidRDefault="00D00D5A" w:rsidP="003667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20947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1FBB" w:rsidRDefault="000E1FBB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1FBB" w:rsidRDefault="000E1FBB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1FBB" w:rsidRDefault="000E1FBB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130A" w:rsidRDefault="004E130A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2E5D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7448C" w:rsidRPr="002E5D9D" w:rsidRDefault="00E7448C" w:rsidP="002E5D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к Программным мероприятиям</w:t>
      </w:r>
    </w:p>
    <w:p w:rsidR="00E7448C" w:rsidRPr="002E5D9D" w:rsidRDefault="00E7448C" w:rsidP="002E5D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по обеспечению защиты прав</w:t>
      </w:r>
    </w:p>
    <w:p w:rsidR="00E7448C" w:rsidRPr="002E5D9D" w:rsidRDefault="00E7448C" w:rsidP="002E5D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5D9D">
        <w:rPr>
          <w:rFonts w:ascii="Times New Roman" w:hAnsi="Times New Roman" w:cs="Times New Roman"/>
          <w:sz w:val="28"/>
          <w:szCs w:val="28"/>
        </w:rPr>
        <w:t>потребителей на территории</w:t>
      </w:r>
    </w:p>
    <w:p w:rsidR="00E7448C" w:rsidRPr="002E5D9D" w:rsidRDefault="002862EA" w:rsidP="002E5D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Иланского района на 2025-2027</w:t>
      </w:r>
      <w:r w:rsidR="00E7448C" w:rsidRPr="002E5D9D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E7448C" w:rsidRPr="002E5D9D" w:rsidRDefault="00E7448C" w:rsidP="002E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448C" w:rsidRPr="002E5D9D" w:rsidRDefault="00E7448C" w:rsidP="002862E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252"/>
      <w:bookmarkEnd w:id="2"/>
      <w:r w:rsidRPr="002E5D9D">
        <w:rPr>
          <w:rFonts w:ascii="Times New Roman" w:hAnsi="Times New Roman" w:cs="Times New Roman"/>
          <w:b/>
          <w:bCs/>
          <w:sz w:val="28"/>
          <w:szCs w:val="28"/>
        </w:rPr>
        <w:t>ЦЕЛЕВЫЕ ПО</w:t>
      </w:r>
      <w:r w:rsidR="002862EA">
        <w:rPr>
          <w:rFonts w:ascii="Times New Roman" w:hAnsi="Times New Roman" w:cs="Times New Roman"/>
          <w:b/>
          <w:bCs/>
          <w:sz w:val="28"/>
          <w:szCs w:val="28"/>
        </w:rPr>
        <w:t xml:space="preserve">КАЗАТЕЛИ РЕАЛИЗАЦИИ ПРОГРАММНЫХ </w:t>
      </w:r>
      <w:r w:rsidRPr="002E5D9D">
        <w:rPr>
          <w:rFonts w:ascii="Times New Roman" w:hAnsi="Times New Roman" w:cs="Times New Roman"/>
          <w:b/>
          <w:bCs/>
          <w:sz w:val="28"/>
          <w:szCs w:val="28"/>
        </w:rPr>
        <w:t>МЕРОПРИЯТИЙ</w:t>
      </w:r>
      <w:r w:rsidR="002862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5D9D">
        <w:rPr>
          <w:rFonts w:ascii="Times New Roman" w:hAnsi="Times New Roman" w:cs="Times New Roman"/>
          <w:b/>
          <w:bCs/>
          <w:sz w:val="28"/>
          <w:szCs w:val="28"/>
        </w:rPr>
        <w:t>ПО ОБЕСПЕЧЕНИЮ ЗАЩИТЫ ПРАВ ПОТРЕБИТЕЛЕЙ НА ТЕРРИТОРИИ</w:t>
      </w:r>
      <w:r w:rsidR="002862EA">
        <w:rPr>
          <w:rFonts w:ascii="Times New Roman" w:hAnsi="Times New Roman" w:cs="Times New Roman"/>
          <w:b/>
          <w:bCs/>
          <w:sz w:val="28"/>
          <w:szCs w:val="28"/>
        </w:rPr>
        <w:t xml:space="preserve"> ИЛАНСКОГО РАЙОНА НА 2025-2027</w:t>
      </w:r>
      <w:r w:rsidRPr="002E5D9D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tbl>
      <w:tblPr>
        <w:tblW w:w="97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181"/>
        <w:gridCol w:w="850"/>
        <w:gridCol w:w="1277"/>
        <w:gridCol w:w="1277"/>
        <w:gridCol w:w="1278"/>
        <w:gridCol w:w="1278"/>
      </w:tblGrid>
      <w:tr w:rsidR="00F951BF" w:rsidRPr="002862EA" w:rsidTr="002862E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5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 реализации Программы по годам</w:t>
            </w:r>
          </w:p>
        </w:tc>
      </w:tr>
      <w:tr w:rsidR="00F951BF" w:rsidRPr="002862EA" w:rsidTr="002862EA">
        <w:trPr>
          <w:trHeight w:val="5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2862EA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7448C" w:rsidRPr="002862EA">
              <w:rPr>
                <w:rFonts w:ascii="Times New Roman" w:hAnsi="Times New Roman" w:cs="Times New Roman"/>
                <w:sz w:val="24"/>
                <w:szCs w:val="24"/>
              </w:rPr>
              <w:t xml:space="preserve"> год (прогноз)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2862EA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7448C" w:rsidRPr="002862EA">
              <w:rPr>
                <w:rFonts w:ascii="Times New Roman" w:hAnsi="Times New Roman" w:cs="Times New Roman"/>
                <w:sz w:val="24"/>
                <w:szCs w:val="24"/>
              </w:rPr>
              <w:t xml:space="preserve"> год (прогноз)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2862EA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7448C" w:rsidRPr="002862EA">
              <w:rPr>
                <w:rFonts w:ascii="Times New Roman" w:hAnsi="Times New Roman" w:cs="Times New Roman"/>
                <w:sz w:val="24"/>
                <w:szCs w:val="24"/>
              </w:rPr>
              <w:t xml:space="preserve"> год (прогноз)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2862EA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E7448C" w:rsidRPr="002862EA">
              <w:rPr>
                <w:rFonts w:ascii="Times New Roman" w:hAnsi="Times New Roman" w:cs="Times New Roman"/>
                <w:sz w:val="24"/>
                <w:szCs w:val="24"/>
              </w:rPr>
              <w:t xml:space="preserve"> год (прогноз)</w:t>
            </w:r>
          </w:p>
        </w:tc>
      </w:tr>
      <w:tr w:rsidR="00F951BF" w:rsidRPr="002862EA" w:rsidTr="002862EA">
        <w:tc>
          <w:tcPr>
            <w:tcW w:w="9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1. Формирование навыков рационального правового поведения участников потребительских отношений</w:t>
            </w:r>
          </w:p>
        </w:tc>
      </w:tr>
      <w:tr w:rsidR="00F951BF" w:rsidRPr="002862EA" w:rsidTr="002862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C2401B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401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C2401B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401B">
              <w:rPr>
                <w:rFonts w:ascii="Times New Roman" w:hAnsi="Times New Roman" w:cs="Times New Roman"/>
                <w:sz w:val="24"/>
                <w:szCs w:val="24"/>
              </w:rPr>
              <w:t>Количество консультаций в сфере защиты прав потребителей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C2401B" w:rsidRDefault="004E130A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401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C2401B" w:rsidRDefault="00C2401B" w:rsidP="0028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0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C2401B" w:rsidRDefault="00C2401B" w:rsidP="0028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0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C2401B" w:rsidRDefault="00C2401B" w:rsidP="0028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0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C2401B" w:rsidRDefault="00C2401B" w:rsidP="00286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0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951BF" w:rsidRPr="002862EA" w:rsidTr="002862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и сообщений в средствах массовой информации, направленных на повышение потребительской грамотности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2862EA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2862EA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2862EA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2862EA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51BF" w:rsidRPr="002862EA" w:rsidTr="002862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2862EA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2862EA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48C" w:rsidRPr="0028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2862EA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48C" w:rsidRPr="002862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2862EA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48C" w:rsidRPr="0028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BF" w:rsidRPr="002862EA" w:rsidTr="002862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Доля претензий потребителей, удовлетворенных хозяйствующими субъектами в добровольном порядке (в процентах от общего количества претензий, помощь в составлении которых оказана исполнителем)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8C" w:rsidRPr="002862EA" w:rsidRDefault="00E7448C" w:rsidP="002E5D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D842D9" w:rsidRDefault="00D842D9" w:rsidP="00B475AD">
      <w:pPr>
        <w:pStyle w:val="1"/>
        <w:jc w:val="center"/>
        <w:outlineLvl w:val="0"/>
        <w:rPr>
          <w:b/>
          <w:szCs w:val="28"/>
        </w:rPr>
      </w:pPr>
    </w:p>
    <w:p w:rsidR="00D842D9" w:rsidRDefault="00D842D9" w:rsidP="00B475AD">
      <w:pPr>
        <w:pStyle w:val="1"/>
        <w:jc w:val="center"/>
        <w:outlineLvl w:val="0"/>
        <w:rPr>
          <w:b/>
          <w:szCs w:val="28"/>
        </w:rPr>
      </w:pPr>
    </w:p>
    <w:sectPr w:rsidR="00D842D9" w:rsidSect="005871EB">
      <w:pgSz w:w="11906" w:h="16838"/>
      <w:pgMar w:top="1134" w:right="1134" w:bottom="1134" w:left="1985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E89" w:rsidRDefault="00A30E89" w:rsidP="00B475AD">
      <w:pPr>
        <w:spacing w:after="0" w:line="240" w:lineRule="auto"/>
      </w:pPr>
      <w:r>
        <w:separator/>
      </w:r>
    </w:p>
  </w:endnote>
  <w:endnote w:type="continuationSeparator" w:id="0">
    <w:p w:rsidR="00A30E89" w:rsidRDefault="00A30E89" w:rsidP="00B47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E89" w:rsidRDefault="00A30E89" w:rsidP="00B475AD">
      <w:pPr>
        <w:spacing w:after="0" w:line="240" w:lineRule="auto"/>
      </w:pPr>
      <w:r>
        <w:separator/>
      </w:r>
    </w:p>
  </w:footnote>
  <w:footnote w:type="continuationSeparator" w:id="0">
    <w:p w:rsidR="00A30E89" w:rsidRDefault="00A30E89" w:rsidP="00B47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BAB"/>
    <w:multiLevelType w:val="hybridMultilevel"/>
    <w:tmpl w:val="BA12FC1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401DF6"/>
    <w:multiLevelType w:val="hybridMultilevel"/>
    <w:tmpl w:val="9226224E"/>
    <w:lvl w:ilvl="0" w:tplc="E75C64E2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6917E9"/>
    <w:rsid w:val="00020947"/>
    <w:rsid w:val="00023EC8"/>
    <w:rsid w:val="000E1FBB"/>
    <w:rsid w:val="000E7528"/>
    <w:rsid w:val="000F3DD4"/>
    <w:rsid w:val="002862EA"/>
    <w:rsid w:val="002C20B8"/>
    <w:rsid w:val="002E5D9D"/>
    <w:rsid w:val="002F0101"/>
    <w:rsid w:val="00403B9B"/>
    <w:rsid w:val="00462E04"/>
    <w:rsid w:val="004E130A"/>
    <w:rsid w:val="00580ED4"/>
    <w:rsid w:val="00583885"/>
    <w:rsid w:val="005871EB"/>
    <w:rsid w:val="00590AD2"/>
    <w:rsid w:val="006917E9"/>
    <w:rsid w:val="00797E7A"/>
    <w:rsid w:val="00904E01"/>
    <w:rsid w:val="009B523A"/>
    <w:rsid w:val="009B6E74"/>
    <w:rsid w:val="009D23F5"/>
    <w:rsid w:val="009E77B6"/>
    <w:rsid w:val="00A30E89"/>
    <w:rsid w:val="00A6794B"/>
    <w:rsid w:val="00AB7280"/>
    <w:rsid w:val="00B475AD"/>
    <w:rsid w:val="00C2401B"/>
    <w:rsid w:val="00CA5075"/>
    <w:rsid w:val="00D00D5A"/>
    <w:rsid w:val="00D842D9"/>
    <w:rsid w:val="00DA2079"/>
    <w:rsid w:val="00DC19A2"/>
    <w:rsid w:val="00E7448C"/>
    <w:rsid w:val="00F9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1B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16"/>
      <w:szCs w:val="16"/>
    </w:rPr>
  </w:style>
  <w:style w:type="paragraph" w:customStyle="1" w:styleId="ConsPlusNonformat">
    <w:name w:val="ConsPlusNonformat"/>
    <w:uiPriority w:val="99"/>
    <w:rsid w:val="00F951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rsid w:val="00F951B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  <w:sz w:val="16"/>
      <w:szCs w:val="16"/>
    </w:rPr>
  </w:style>
  <w:style w:type="paragraph" w:customStyle="1" w:styleId="ConsPlusCell">
    <w:name w:val="ConsPlusCell"/>
    <w:uiPriority w:val="99"/>
    <w:rsid w:val="00F951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rsid w:val="00F951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16"/>
      <w:szCs w:val="16"/>
    </w:rPr>
  </w:style>
  <w:style w:type="paragraph" w:customStyle="1" w:styleId="ConsPlusTitlePage">
    <w:name w:val="ConsPlusTitlePage"/>
    <w:uiPriority w:val="99"/>
    <w:rsid w:val="00F951BF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6"/>
      <w:szCs w:val="16"/>
    </w:rPr>
  </w:style>
  <w:style w:type="paragraph" w:customStyle="1" w:styleId="ConsPlusJurTerm">
    <w:name w:val="ConsPlusJurTerm"/>
    <w:uiPriority w:val="99"/>
    <w:rsid w:val="00F951BF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6"/>
      <w:szCs w:val="26"/>
    </w:rPr>
  </w:style>
  <w:style w:type="paragraph" w:customStyle="1" w:styleId="ConsPlusTextList">
    <w:name w:val="ConsPlusTextList"/>
    <w:uiPriority w:val="99"/>
    <w:rsid w:val="00F951B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</w:rPr>
  </w:style>
  <w:style w:type="paragraph" w:customStyle="1" w:styleId="ConsPlusTextList1">
    <w:name w:val="ConsPlusTextList1"/>
    <w:uiPriority w:val="99"/>
    <w:rsid w:val="00F951B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4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5AD"/>
  </w:style>
  <w:style w:type="paragraph" w:styleId="a5">
    <w:name w:val="footer"/>
    <w:basedOn w:val="a"/>
    <w:link w:val="a6"/>
    <w:uiPriority w:val="99"/>
    <w:unhideWhenUsed/>
    <w:rsid w:val="00B4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5AD"/>
  </w:style>
  <w:style w:type="paragraph" w:customStyle="1" w:styleId="1">
    <w:name w:val="Обычный1"/>
    <w:rsid w:val="00B475A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8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748&amp;dst=150" TargetMode="External"/><Relationship Id="rId13" Type="http://schemas.openxmlformats.org/officeDocument/2006/relationships/hyperlink" Target="https://login.consultant.ru/link/?req=doc&amp;base=LAW&amp;n=2562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1024&amp;dst=861" TargetMode="External"/><Relationship Id="rId12" Type="http://schemas.openxmlformats.org/officeDocument/2006/relationships/hyperlink" Target="https://login.consultant.ru/link/?req=doc&amp;base=LAW&amp;n=482748&amp;dst=15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1024&amp;dst=86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256217&amp;dst=100007" TargetMode="External"/><Relationship Id="rId10" Type="http://schemas.openxmlformats.org/officeDocument/2006/relationships/hyperlink" Target="https://login.consultant.ru/link/?req=doc&amp;base=RLAW123&amp;n=3258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56217" TargetMode="External"/><Relationship Id="rId14" Type="http://schemas.openxmlformats.org/officeDocument/2006/relationships/hyperlink" Target="https://login.consultant.ru/link/?req=doc&amp;base=RLAW123&amp;n=3258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2496</Words>
  <Characters>14233</Characters>
  <Application>Microsoft Office Word</Application>
  <DocSecurity>2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Норильска Красноярского края от 15.12.2023 N 587(ред. от 18.07.2024)"Об утверждении Программных мероприятий по обеспечению защиты прав потребителей на территории муниципального образования город Норильск на 2023 - 2026 годы"</vt:lpstr>
    </vt:vector>
  </TitlesOfParts>
  <Company>КонсультантПлюс Версия 4024.00.32</Company>
  <LinksUpToDate>false</LinksUpToDate>
  <CharactersWithSpaces>16696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Норильска Красноярского края от 15.12.2023 N 587(ред. от 18.07.2024)"Об утверждении Программных мероприятий по обеспечению защиты прав потребителей на территории муниципального образования город Норильск на 2023 - 2026 годы"</dc:title>
  <dc:creator>Елена</dc:creator>
  <cp:lastModifiedBy>simahkevich</cp:lastModifiedBy>
  <cp:revision>2</cp:revision>
  <cp:lastPrinted>2024-12-25T08:48:00Z</cp:lastPrinted>
  <dcterms:created xsi:type="dcterms:W3CDTF">2024-12-25T08:48:00Z</dcterms:created>
  <dcterms:modified xsi:type="dcterms:W3CDTF">2024-12-25T08:48:00Z</dcterms:modified>
</cp:coreProperties>
</file>